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4C" w:rsidRDefault="0035704C" w:rsidP="007B61B6">
      <w:pPr>
        <w:widowControl w:val="0"/>
        <w:spacing w:after="0"/>
        <w:jc w:val="center"/>
        <w:rPr>
          <w:rFonts w:ascii="Times New Roman" w:hAnsi="Times New Roman" w:cs="Times New Roman"/>
          <w:b/>
          <w:sz w:val="30"/>
          <w:szCs w:val="30"/>
        </w:rPr>
      </w:pPr>
    </w:p>
    <w:p w:rsidR="0079502E" w:rsidRDefault="0079502E" w:rsidP="007B61B6">
      <w:pPr>
        <w:widowControl w:val="0"/>
        <w:spacing w:after="0"/>
        <w:jc w:val="center"/>
        <w:rPr>
          <w:rFonts w:ascii="Times New Roman" w:hAnsi="Times New Roman" w:cs="Times New Roman"/>
          <w:b/>
          <w:sz w:val="28"/>
          <w:szCs w:val="28"/>
        </w:rPr>
      </w:pPr>
    </w:p>
    <w:p w:rsidR="0079502E" w:rsidRDefault="0079502E" w:rsidP="007B61B6">
      <w:pPr>
        <w:widowControl w:val="0"/>
        <w:spacing w:after="0"/>
        <w:jc w:val="center"/>
        <w:rPr>
          <w:rFonts w:ascii="Times New Roman" w:hAnsi="Times New Roman" w:cs="Times New Roman"/>
          <w:b/>
          <w:sz w:val="28"/>
          <w:szCs w:val="28"/>
        </w:rPr>
      </w:pPr>
    </w:p>
    <w:p w:rsidR="0079502E" w:rsidRDefault="0079502E" w:rsidP="007B61B6">
      <w:pPr>
        <w:widowControl w:val="0"/>
        <w:spacing w:after="0"/>
        <w:jc w:val="center"/>
        <w:rPr>
          <w:rFonts w:ascii="Times New Roman" w:hAnsi="Times New Roman" w:cs="Times New Roman"/>
          <w:b/>
          <w:sz w:val="28"/>
          <w:szCs w:val="28"/>
        </w:rPr>
      </w:pPr>
    </w:p>
    <w:p w:rsidR="0079502E" w:rsidRPr="007747B1" w:rsidRDefault="0079502E" w:rsidP="0079502E">
      <w:pPr>
        <w:tabs>
          <w:tab w:val="left" w:pos="8355"/>
        </w:tabs>
        <w:ind w:left="3969" w:hanging="4679"/>
        <w:jc w:val="right"/>
        <w:rPr>
          <w:b/>
          <w:noProof/>
        </w:rPr>
      </w:pPr>
      <w:r>
        <w:rPr>
          <w:b/>
          <w:noProof/>
        </w:rPr>
        <w:drawing>
          <wp:anchor distT="0" distB="0" distL="114300" distR="114300" simplePos="0" relativeHeight="251659264" behindDoc="0" locked="0" layoutInCell="1" allowOverlap="1" wp14:anchorId="30C5FB02" wp14:editId="363B3652">
            <wp:simplePos x="0" y="0"/>
            <wp:positionH relativeFrom="margin">
              <wp:posOffset>2571750</wp:posOffset>
            </wp:positionH>
            <wp:positionV relativeFrom="margin">
              <wp:posOffset>337820</wp:posOffset>
            </wp:positionV>
            <wp:extent cx="790575" cy="771525"/>
            <wp:effectExtent l="0" t="0" r="0" b="0"/>
            <wp:wrapSquare wrapText="bothSides"/>
            <wp:docPr id="6" name="Рисунок 1" descr="kabardino-balkaria-republic-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bardino-balkaria-republic-arms"/>
                    <pic:cNvPicPr>
                      <a:picLocks noChangeAspect="1" noChangeArrowheads="1"/>
                    </pic:cNvPicPr>
                  </pic:nvPicPr>
                  <pic:blipFill>
                    <a:blip r:embed="rId7"/>
                    <a:srcRect/>
                    <a:stretch>
                      <a:fillRect/>
                    </a:stretch>
                  </pic:blipFill>
                  <pic:spPr bwMode="auto">
                    <a:xfrm>
                      <a:off x="0" y="0"/>
                      <a:ext cx="790575" cy="771525"/>
                    </a:xfrm>
                    <a:prstGeom prst="rect">
                      <a:avLst/>
                    </a:prstGeom>
                    <a:noFill/>
                    <a:ln w="9525">
                      <a:noFill/>
                      <a:miter lim="800000"/>
                      <a:headEnd/>
                      <a:tailEnd/>
                    </a:ln>
                  </pic:spPr>
                </pic:pic>
              </a:graphicData>
            </a:graphic>
          </wp:anchor>
        </w:drawing>
      </w:r>
      <w:r>
        <w:rPr>
          <w:b/>
          <w:noProof/>
        </w:rPr>
        <w:t xml:space="preserve">                                                                                                                                                </w:t>
      </w:r>
    </w:p>
    <w:p w:rsidR="0079502E" w:rsidRPr="0079502E" w:rsidRDefault="0079502E" w:rsidP="0079502E">
      <w:pPr>
        <w:tabs>
          <w:tab w:val="left" w:pos="8355"/>
        </w:tabs>
        <w:ind w:left="3969" w:hanging="4679"/>
        <w:jc w:val="center"/>
        <w:rPr>
          <w:b/>
          <w:noProof/>
        </w:rPr>
      </w:pPr>
      <w:r>
        <w:rPr>
          <w:b/>
          <w:noProof/>
        </w:rPr>
        <w:t xml:space="preserve">                        </w:t>
      </w:r>
    </w:p>
    <w:p w:rsidR="0079502E" w:rsidRDefault="0079502E" w:rsidP="0079502E">
      <w:pPr>
        <w:pStyle w:val="a7"/>
      </w:pPr>
      <w:r>
        <w:t>КАБАРДИНО-БАЛКАРСКАЯ РЕСПУБЛИКА</w:t>
      </w:r>
    </w:p>
    <w:p w:rsidR="0079502E" w:rsidRDefault="0079502E" w:rsidP="0079502E">
      <w:pPr>
        <w:jc w:val="center"/>
        <w:rPr>
          <w:b/>
        </w:rPr>
      </w:pPr>
      <w:r>
        <w:rPr>
          <w:b/>
        </w:rPr>
        <w:t>СЕЛЬСКОЕ ПОСЕЛЕНИЕ КИЧМАЛКА ЗОЛЬСКОГО МУНИЦИПАЛЬНОГО РАЙОНА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40"/>
        <w:gridCol w:w="4789"/>
      </w:tblGrid>
      <w:tr w:rsidR="0079502E" w:rsidTr="00334EEF">
        <w:tc>
          <w:tcPr>
            <w:tcW w:w="5211" w:type="dxa"/>
            <w:tcBorders>
              <w:top w:val="single" w:sz="12" w:space="0" w:color="auto"/>
              <w:left w:val="single" w:sz="12" w:space="0" w:color="auto"/>
              <w:bottom w:val="single" w:sz="12" w:space="0" w:color="auto"/>
              <w:right w:val="single" w:sz="12" w:space="0" w:color="auto"/>
            </w:tcBorders>
            <w:hideMark/>
          </w:tcPr>
          <w:p w:rsidR="0079502E" w:rsidRPr="0089615B" w:rsidRDefault="0079502E" w:rsidP="00334EEF">
            <w:pPr>
              <w:pStyle w:val="3"/>
              <w:jc w:val="center"/>
              <w:rPr>
                <w:b w:val="0"/>
                <w:bCs w:val="0"/>
                <w:color w:val="000000" w:themeColor="text1"/>
              </w:rPr>
            </w:pPr>
            <w:r w:rsidRPr="0089615B">
              <w:rPr>
                <w:b w:val="0"/>
                <w:bCs w:val="0"/>
                <w:color w:val="000000" w:themeColor="text1"/>
              </w:rPr>
              <w:t>КИЧМАЛКЭ КЪУАЖЭ ЖЫЛАГЪУЭ</w:t>
            </w:r>
          </w:p>
          <w:p w:rsidR="0079502E" w:rsidRDefault="0079502E" w:rsidP="00334EEF">
            <w:pPr>
              <w:widowControl w:val="0"/>
              <w:adjustRightInd w:val="0"/>
              <w:jc w:val="center"/>
            </w:pPr>
            <w:r w:rsidRPr="0089615B">
              <w:rPr>
                <w:color w:val="000000" w:themeColor="text1"/>
              </w:rPr>
              <w:t>КЪЭБЭРДЕЙ-БАЛЪКЪЭР РЕСПУБЛИКЭМ И ДЗЕЛЫКЪУЭ МУНИЦИПАЛЬНЭ КУЕЙМ ЩЫЩ КИЧМАЛКЭ КЪУАЖЭМ И СОВЕТ</w:t>
            </w:r>
          </w:p>
        </w:tc>
        <w:tc>
          <w:tcPr>
            <w:tcW w:w="5387" w:type="dxa"/>
            <w:tcBorders>
              <w:top w:val="single" w:sz="12" w:space="0" w:color="auto"/>
              <w:left w:val="single" w:sz="12" w:space="0" w:color="auto"/>
              <w:bottom w:val="single" w:sz="12" w:space="0" w:color="auto"/>
              <w:right w:val="single" w:sz="12" w:space="0" w:color="auto"/>
            </w:tcBorders>
          </w:tcPr>
          <w:p w:rsidR="0079502E" w:rsidRDefault="0079502E" w:rsidP="00334EEF">
            <w:pPr>
              <w:ind w:left="-170"/>
              <w:jc w:val="center"/>
              <w:rPr>
                <w:rFonts w:eastAsia="Arial Unicode MS"/>
              </w:rPr>
            </w:pPr>
          </w:p>
          <w:p w:rsidR="0079502E" w:rsidRDefault="0079502E" w:rsidP="00334EEF">
            <w:pPr>
              <w:ind w:left="-170"/>
              <w:jc w:val="center"/>
              <w:rPr>
                <w:rFonts w:eastAsia="Arial Unicode MS"/>
                <w:szCs w:val="20"/>
              </w:rPr>
            </w:pPr>
            <w:r>
              <w:rPr>
                <w:rFonts w:eastAsia="Arial Unicode MS"/>
              </w:rPr>
              <w:t>КИЧИБАЛЫКЪ ЭЛ ПОСЕЛЕНИЕ</w:t>
            </w:r>
          </w:p>
          <w:p w:rsidR="0079502E" w:rsidRDefault="0079502E" w:rsidP="00334EEF">
            <w:pPr>
              <w:widowControl w:val="0"/>
              <w:adjustRightInd w:val="0"/>
              <w:ind w:left="-170"/>
              <w:jc w:val="center"/>
            </w:pPr>
            <w:r>
              <w:rPr>
                <w:rFonts w:eastAsia="Arial Unicode MS"/>
              </w:rPr>
              <w:t>КЪАБАРТЫ-МАЛКЪАР РЕСПУБЛИКАНЫ ЗОЛЬСК МУНИЦИПАЛЬНЫЙ РАЙОНУНУ КИЧИБАЛЫКЪ ЭЛ ПОСЕЛЕНИЯСЫНЫ СОВЕТИ</w:t>
            </w:r>
          </w:p>
        </w:tc>
      </w:tr>
    </w:tbl>
    <w:p w:rsidR="0079502E" w:rsidRDefault="0079502E" w:rsidP="0079502E">
      <w:pPr>
        <w:pBdr>
          <w:top w:val="single" w:sz="12" w:space="2" w:color="auto"/>
          <w:bottom w:val="single" w:sz="12" w:space="0" w:color="auto"/>
        </w:pBdr>
        <w:jc w:val="center"/>
        <w:rPr>
          <w:b/>
          <w:bCs/>
          <w:sz w:val="20"/>
          <w:szCs w:val="20"/>
        </w:rPr>
      </w:pPr>
      <w:r>
        <w:rPr>
          <w:b/>
          <w:bCs/>
        </w:rPr>
        <w:t xml:space="preserve">361714  </w:t>
      </w:r>
      <w:proofErr w:type="spellStart"/>
      <w:r>
        <w:rPr>
          <w:b/>
          <w:bCs/>
        </w:rPr>
        <w:t>Зольский</w:t>
      </w:r>
      <w:proofErr w:type="spellEnd"/>
      <w:r>
        <w:rPr>
          <w:b/>
          <w:bCs/>
        </w:rPr>
        <w:t xml:space="preserve"> район, </w:t>
      </w:r>
      <w:proofErr w:type="spellStart"/>
      <w:r>
        <w:rPr>
          <w:b/>
          <w:bCs/>
        </w:rPr>
        <w:t>с</w:t>
      </w:r>
      <w:proofErr w:type="gramStart"/>
      <w:r>
        <w:rPr>
          <w:b/>
          <w:bCs/>
        </w:rPr>
        <w:t>.К</w:t>
      </w:r>
      <w:proofErr w:type="gramEnd"/>
      <w:r>
        <w:rPr>
          <w:b/>
          <w:bCs/>
        </w:rPr>
        <w:t>ичмалка</w:t>
      </w:r>
      <w:proofErr w:type="spellEnd"/>
      <w:r>
        <w:rPr>
          <w:b/>
          <w:bCs/>
        </w:rPr>
        <w:t>, ул. Чкалова, 69,  тел. 76-3-40</w:t>
      </w:r>
    </w:p>
    <w:p w:rsidR="0079502E" w:rsidRDefault="0079502E" w:rsidP="0079502E">
      <w:pPr>
        <w:widowControl w:val="0"/>
        <w:spacing w:after="0"/>
        <w:rPr>
          <w:rFonts w:ascii="Times New Roman" w:hAnsi="Times New Roman" w:cs="Times New Roman"/>
          <w:b/>
          <w:sz w:val="28"/>
          <w:szCs w:val="28"/>
        </w:rPr>
      </w:pPr>
    </w:p>
    <w:p w:rsidR="007B61B6" w:rsidRPr="0035704C" w:rsidRDefault="0079502E" w:rsidP="0079502E">
      <w:pPr>
        <w:widowControl w:val="0"/>
        <w:spacing w:after="0"/>
        <w:rPr>
          <w:rFonts w:ascii="Times New Roman" w:hAnsi="Times New Roman" w:cs="Times New Roman"/>
          <w:b/>
          <w:sz w:val="28"/>
          <w:szCs w:val="28"/>
        </w:rPr>
      </w:pPr>
      <w:r>
        <w:rPr>
          <w:rFonts w:ascii="Times New Roman" w:hAnsi="Times New Roman" w:cs="Times New Roman"/>
          <w:b/>
          <w:sz w:val="28"/>
          <w:szCs w:val="28"/>
        </w:rPr>
        <w:t xml:space="preserve">                       </w:t>
      </w:r>
      <w:r w:rsidR="007B61B6" w:rsidRPr="0035704C">
        <w:rPr>
          <w:rFonts w:ascii="Times New Roman" w:hAnsi="Times New Roman" w:cs="Times New Roman"/>
          <w:b/>
          <w:sz w:val="28"/>
          <w:szCs w:val="28"/>
        </w:rPr>
        <w:t>СОВЕТ  МЕСТНОГО  САМОУПРАВЛЕНИЯ</w:t>
      </w:r>
    </w:p>
    <w:p w:rsidR="007B61B6" w:rsidRPr="0035704C" w:rsidRDefault="007B61B6" w:rsidP="007B61B6">
      <w:pPr>
        <w:widowControl w:val="0"/>
        <w:spacing w:after="0"/>
        <w:jc w:val="center"/>
        <w:rPr>
          <w:rFonts w:ascii="Times New Roman" w:hAnsi="Times New Roman" w:cs="Times New Roman"/>
          <w:b/>
          <w:sz w:val="28"/>
          <w:szCs w:val="28"/>
        </w:rPr>
      </w:pPr>
      <w:r w:rsidRPr="0035704C">
        <w:rPr>
          <w:rFonts w:ascii="Times New Roman" w:hAnsi="Times New Roman" w:cs="Times New Roman"/>
          <w:b/>
          <w:sz w:val="28"/>
          <w:szCs w:val="28"/>
        </w:rPr>
        <w:t>сельского  поселения</w:t>
      </w:r>
      <w:r w:rsidR="00594CB5">
        <w:rPr>
          <w:rFonts w:ascii="Times New Roman" w:hAnsi="Times New Roman" w:cs="Times New Roman"/>
          <w:b/>
          <w:sz w:val="28"/>
          <w:szCs w:val="28"/>
        </w:rPr>
        <w:t xml:space="preserve"> </w:t>
      </w:r>
      <w:proofErr w:type="spellStart"/>
      <w:r w:rsidR="00F2516F">
        <w:rPr>
          <w:rFonts w:ascii="Times New Roman" w:hAnsi="Times New Roman" w:cs="Times New Roman"/>
          <w:b/>
          <w:sz w:val="28"/>
          <w:szCs w:val="28"/>
        </w:rPr>
        <w:t>Кичмалка</w:t>
      </w:r>
      <w:proofErr w:type="spellEnd"/>
    </w:p>
    <w:p w:rsidR="007B61B6" w:rsidRPr="0035704C" w:rsidRDefault="007B61B6" w:rsidP="007B61B6">
      <w:pPr>
        <w:widowControl w:val="0"/>
        <w:spacing w:after="0"/>
        <w:jc w:val="center"/>
        <w:rPr>
          <w:rFonts w:ascii="Times New Roman" w:hAnsi="Times New Roman" w:cs="Times New Roman"/>
          <w:b/>
          <w:sz w:val="28"/>
          <w:szCs w:val="28"/>
        </w:rPr>
      </w:pPr>
      <w:r w:rsidRPr="0035704C">
        <w:rPr>
          <w:rFonts w:ascii="Times New Roman" w:hAnsi="Times New Roman" w:cs="Times New Roman"/>
          <w:b/>
          <w:sz w:val="28"/>
          <w:szCs w:val="28"/>
        </w:rPr>
        <w:t xml:space="preserve">Зольского  муниципального района  </w:t>
      </w:r>
    </w:p>
    <w:p w:rsidR="007B61B6" w:rsidRPr="0079502E" w:rsidRDefault="007B61B6" w:rsidP="0079502E">
      <w:pPr>
        <w:widowControl w:val="0"/>
        <w:spacing w:after="0"/>
        <w:jc w:val="center"/>
        <w:rPr>
          <w:rFonts w:ascii="Times New Roman" w:hAnsi="Times New Roman" w:cs="Times New Roman"/>
          <w:b/>
          <w:sz w:val="28"/>
          <w:szCs w:val="28"/>
        </w:rPr>
      </w:pPr>
      <w:r w:rsidRPr="0035704C">
        <w:rPr>
          <w:rFonts w:ascii="Times New Roman" w:hAnsi="Times New Roman" w:cs="Times New Roman"/>
          <w:b/>
          <w:sz w:val="28"/>
          <w:szCs w:val="28"/>
        </w:rPr>
        <w:t>Кабардино-Балкарской Республики</w:t>
      </w:r>
    </w:p>
    <w:p w:rsidR="0035704C" w:rsidRDefault="007B61B6" w:rsidP="007B61B6">
      <w:pPr>
        <w:widowControl w:val="0"/>
        <w:spacing w:after="0"/>
        <w:jc w:val="center"/>
        <w:rPr>
          <w:rFonts w:ascii="Times New Roman" w:hAnsi="Times New Roman" w:cs="Times New Roman"/>
          <w:b/>
          <w:sz w:val="30"/>
          <w:szCs w:val="30"/>
        </w:rPr>
      </w:pPr>
      <w:r w:rsidRPr="007B61B6">
        <w:rPr>
          <w:rFonts w:ascii="Times New Roman" w:hAnsi="Times New Roman" w:cs="Times New Roman"/>
          <w:b/>
          <w:sz w:val="30"/>
          <w:szCs w:val="30"/>
        </w:rPr>
        <w:t>РЕШЕНИЕ  СЕССИИ</w:t>
      </w:r>
    </w:p>
    <w:p w:rsidR="007B61B6" w:rsidRPr="007B61B6" w:rsidRDefault="007B61B6" w:rsidP="007B61B6">
      <w:pPr>
        <w:widowControl w:val="0"/>
        <w:spacing w:after="0"/>
        <w:jc w:val="center"/>
        <w:rPr>
          <w:rFonts w:ascii="Times New Roman" w:hAnsi="Times New Roman" w:cs="Times New Roman"/>
          <w:b/>
          <w:sz w:val="30"/>
          <w:szCs w:val="30"/>
        </w:rPr>
      </w:pPr>
      <w:r w:rsidRPr="007B61B6">
        <w:rPr>
          <w:rFonts w:ascii="Times New Roman" w:hAnsi="Times New Roman" w:cs="Times New Roman"/>
          <w:b/>
          <w:sz w:val="30"/>
          <w:szCs w:val="30"/>
        </w:rPr>
        <w:t>№</w:t>
      </w:r>
      <w:r w:rsidR="0079502E">
        <w:rPr>
          <w:rFonts w:ascii="Times New Roman" w:hAnsi="Times New Roman" w:cs="Times New Roman"/>
          <w:b/>
          <w:sz w:val="30"/>
          <w:szCs w:val="30"/>
        </w:rPr>
        <w:t xml:space="preserve"> 20</w:t>
      </w:r>
      <w:r w:rsidRPr="007B61B6">
        <w:rPr>
          <w:rFonts w:ascii="Times New Roman" w:hAnsi="Times New Roman" w:cs="Times New Roman"/>
          <w:b/>
          <w:sz w:val="30"/>
          <w:szCs w:val="30"/>
        </w:rPr>
        <w:t xml:space="preserve">   от  </w:t>
      </w:r>
      <w:r w:rsidR="0079502E">
        <w:rPr>
          <w:rFonts w:ascii="Times New Roman" w:hAnsi="Times New Roman" w:cs="Times New Roman"/>
          <w:b/>
          <w:sz w:val="30"/>
          <w:szCs w:val="30"/>
        </w:rPr>
        <w:t>28 декабря</w:t>
      </w:r>
      <w:r w:rsidR="0035704C">
        <w:rPr>
          <w:rFonts w:ascii="Times New Roman" w:hAnsi="Times New Roman" w:cs="Times New Roman"/>
          <w:b/>
          <w:sz w:val="30"/>
          <w:szCs w:val="30"/>
        </w:rPr>
        <w:t xml:space="preserve">   </w:t>
      </w:r>
      <w:r>
        <w:rPr>
          <w:rFonts w:ascii="Times New Roman" w:hAnsi="Times New Roman" w:cs="Times New Roman"/>
          <w:b/>
          <w:sz w:val="30"/>
          <w:szCs w:val="30"/>
        </w:rPr>
        <w:t>202</w:t>
      </w:r>
      <w:r w:rsidR="00594CB5">
        <w:rPr>
          <w:rFonts w:ascii="Times New Roman" w:hAnsi="Times New Roman" w:cs="Times New Roman"/>
          <w:b/>
          <w:sz w:val="30"/>
          <w:szCs w:val="30"/>
        </w:rPr>
        <w:t>4</w:t>
      </w:r>
      <w:r w:rsidRPr="007B61B6">
        <w:rPr>
          <w:rFonts w:ascii="Times New Roman" w:hAnsi="Times New Roman" w:cs="Times New Roman"/>
          <w:b/>
          <w:sz w:val="30"/>
          <w:szCs w:val="30"/>
        </w:rPr>
        <w:t>года</w:t>
      </w:r>
    </w:p>
    <w:p w:rsidR="00406614" w:rsidRPr="00694837" w:rsidRDefault="0079502E" w:rsidP="0079502E">
      <w:pPr>
        <w:pStyle w:val="ConsPlusTitle"/>
        <w:ind w:right="1134"/>
        <w:rPr>
          <w:rFonts w:ascii="Times New Roman" w:hAnsi="Times New Roman" w:cs="Times New Roman"/>
          <w:sz w:val="28"/>
          <w:szCs w:val="28"/>
        </w:rPr>
      </w:pPr>
      <w:r>
        <w:rPr>
          <w:rFonts w:ascii="Times New Roman" w:hAnsi="Times New Roman" w:cs="Times New Roman"/>
          <w:sz w:val="28"/>
          <w:szCs w:val="28"/>
        </w:rPr>
        <w:t xml:space="preserve">             </w:t>
      </w:r>
      <w:r w:rsidR="00406614" w:rsidRPr="00694837">
        <w:rPr>
          <w:rFonts w:ascii="Times New Roman" w:hAnsi="Times New Roman" w:cs="Times New Roman"/>
          <w:sz w:val="28"/>
          <w:szCs w:val="28"/>
        </w:rPr>
        <w:t xml:space="preserve">«О местном бюджете сельского поселения </w:t>
      </w:r>
      <w:proofErr w:type="spellStart"/>
      <w:r w:rsidR="00F2516F">
        <w:rPr>
          <w:rFonts w:ascii="Times New Roman" w:hAnsi="Times New Roman" w:cs="Times New Roman"/>
          <w:sz w:val="28"/>
          <w:szCs w:val="28"/>
        </w:rPr>
        <w:t>Кичмалка</w:t>
      </w:r>
      <w:proofErr w:type="spellEnd"/>
      <w:r w:rsidR="00594CB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406614" w:rsidRPr="00694837">
        <w:rPr>
          <w:rFonts w:ascii="Times New Roman" w:hAnsi="Times New Roman" w:cs="Times New Roman"/>
          <w:sz w:val="28"/>
          <w:szCs w:val="28"/>
        </w:rPr>
        <w:t>Зольского</w:t>
      </w:r>
      <w:proofErr w:type="spellEnd"/>
      <w:r w:rsidR="00406614" w:rsidRPr="00694837">
        <w:rPr>
          <w:rFonts w:ascii="Times New Roman" w:hAnsi="Times New Roman" w:cs="Times New Roman"/>
          <w:sz w:val="28"/>
          <w:szCs w:val="28"/>
        </w:rPr>
        <w:t xml:space="preserve"> муниципального района  Кабардино-Балкарской  Республики  </w:t>
      </w:r>
    </w:p>
    <w:p w:rsidR="00406614" w:rsidRPr="00694837" w:rsidRDefault="005A1C2C" w:rsidP="00406614">
      <w:pPr>
        <w:pStyle w:val="ConsPlusTitle"/>
        <w:ind w:left="1134" w:right="1134"/>
        <w:jc w:val="center"/>
        <w:rPr>
          <w:rFonts w:ascii="Times New Roman" w:hAnsi="Times New Roman" w:cs="Times New Roman"/>
          <w:sz w:val="28"/>
          <w:szCs w:val="28"/>
        </w:rPr>
      </w:pPr>
      <w:r>
        <w:rPr>
          <w:rFonts w:ascii="Times New Roman" w:hAnsi="Times New Roman" w:cs="Times New Roman"/>
          <w:sz w:val="28"/>
          <w:szCs w:val="28"/>
        </w:rPr>
        <w:t>на 202</w:t>
      </w:r>
      <w:r w:rsidR="001000BE">
        <w:rPr>
          <w:rFonts w:ascii="Times New Roman" w:hAnsi="Times New Roman" w:cs="Times New Roman"/>
          <w:sz w:val="28"/>
          <w:szCs w:val="28"/>
        </w:rPr>
        <w:t>5</w:t>
      </w:r>
      <w:r>
        <w:rPr>
          <w:rFonts w:ascii="Times New Roman" w:hAnsi="Times New Roman" w:cs="Times New Roman"/>
          <w:sz w:val="28"/>
          <w:szCs w:val="28"/>
        </w:rPr>
        <w:t> год и на плановый период 202</w:t>
      </w:r>
      <w:r w:rsidR="001000BE">
        <w:rPr>
          <w:rFonts w:ascii="Times New Roman" w:hAnsi="Times New Roman" w:cs="Times New Roman"/>
          <w:sz w:val="28"/>
          <w:szCs w:val="28"/>
        </w:rPr>
        <w:t>6</w:t>
      </w:r>
      <w:r>
        <w:rPr>
          <w:rFonts w:ascii="Times New Roman" w:hAnsi="Times New Roman" w:cs="Times New Roman"/>
          <w:sz w:val="28"/>
          <w:szCs w:val="28"/>
        </w:rPr>
        <w:t xml:space="preserve"> и 202</w:t>
      </w:r>
      <w:r w:rsidR="001000BE">
        <w:rPr>
          <w:rFonts w:ascii="Times New Roman" w:hAnsi="Times New Roman" w:cs="Times New Roman"/>
          <w:sz w:val="28"/>
          <w:szCs w:val="28"/>
        </w:rPr>
        <w:t>7</w:t>
      </w:r>
      <w:r w:rsidR="00406614" w:rsidRPr="00694837">
        <w:rPr>
          <w:rFonts w:ascii="Times New Roman" w:hAnsi="Times New Roman" w:cs="Times New Roman"/>
          <w:sz w:val="28"/>
          <w:szCs w:val="28"/>
        </w:rPr>
        <w:t>годов»</w:t>
      </w:r>
    </w:p>
    <w:p w:rsidR="0079502E" w:rsidRDefault="0079502E" w:rsidP="0079502E">
      <w:pPr>
        <w:keepNext/>
        <w:keepLines/>
        <w:widowControl w:val="0"/>
        <w:tabs>
          <w:tab w:val="left" w:pos="2235"/>
        </w:tabs>
        <w:spacing w:after="0" w:line="240" w:lineRule="auto"/>
        <w:jc w:val="both"/>
        <w:outlineLvl w:val="1"/>
        <w:rPr>
          <w:rFonts w:ascii="Times New Roman" w:hAnsi="Times New Roman" w:cs="Times New Roman"/>
          <w:snapToGrid w:val="0"/>
          <w:sz w:val="28"/>
          <w:szCs w:val="28"/>
        </w:rPr>
      </w:pPr>
    </w:p>
    <w:p w:rsidR="0079502E" w:rsidRDefault="0079502E" w:rsidP="005F3E27">
      <w:pPr>
        <w:keepNext/>
        <w:keepLines/>
        <w:widowControl w:val="0"/>
        <w:tabs>
          <w:tab w:val="left" w:pos="2235"/>
        </w:tabs>
        <w:spacing w:after="0" w:line="240" w:lineRule="auto"/>
        <w:ind w:left="2268" w:hanging="1559"/>
        <w:jc w:val="both"/>
        <w:outlineLvl w:val="1"/>
        <w:rPr>
          <w:rFonts w:ascii="Times New Roman" w:hAnsi="Times New Roman" w:cs="Times New Roman"/>
          <w:snapToGrid w:val="0"/>
          <w:sz w:val="28"/>
          <w:szCs w:val="28"/>
        </w:rPr>
      </w:pPr>
    </w:p>
    <w:p w:rsidR="00406614" w:rsidRPr="005F3E27" w:rsidRDefault="00406614" w:rsidP="005F3E27">
      <w:pPr>
        <w:keepNext/>
        <w:keepLines/>
        <w:widowControl w:val="0"/>
        <w:tabs>
          <w:tab w:val="left" w:pos="2235"/>
        </w:tabs>
        <w:spacing w:after="0" w:line="240" w:lineRule="auto"/>
        <w:ind w:left="2268" w:hanging="1559"/>
        <w:jc w:val="both"/>
        <w:outlineLvl w:val="1"/>
        <w:rPr>
          <w:rFonts w:ascii="Times New Roman" w:hAnsi="Times New Roman" w:cs="Times New Roman"/>
          <w:b/>
          <w:bCs/>
          <w:snapToGrid w:val="0"/>
          <w:sz w:val="24"/>
          <w:szCs w:val="24"/>
        </w:rPr>
      </w:pPr>
      <w:r w:rsidRPr="00694837">
        <w:rPr>
          <w:rFonts w:ascii="Times New Roman" w:hAnsi="Times New Roman" w:cs="Times New Roman"/>
          <w:snapToGrid w:val="0"/>
          <w:sz w:val="28"/>
          <w:szCs w:val="28"/>
        </w:rPr>
        <w:t>Статья 1.</w:t>
      </w:r>
      <w:r w:rsidRPr="00694837">
        <w:rPr>
          <w:rFonts w:ascii="Times New Roman" w:hAnsi="Times New Roman" w:cs="Times New Roman"/>
          <w:snapToGrid w:val="0"/>
          <w:sz w:val="28"/>
          <w:szCs w:val="28"/>
        </w:rPr>
        <w:tab/>
      </w:r>
      <w:r w:rsidRPr="005F3E27">
        <w:rPr>
          <w:rFonts w:ascii="Times New Roman" w:hAnsi="Times New Roman" w:cs="Times New Roman"/>
          <w:b/>
          <w:bCs/>
          <w:sz w:val="24"/>
          <w:szCs w:val="24"/>
        </w:rPr>
        <w:t xml:space="preserve">Основные характеристики местного бюджета сельского поселения </w:t>
      </w:r>
      <w:proofErr w:type="spellStart"/>
      <w:r w:rsidR="00F2516F">
        <w:rPr>
          <w:rFonts w:ascii="Times New Roman" w:hAnsi="Times New Roman" w:cs="Times New Roman"/>
          <w:b/>
          <w:bCs/>
          <w:sz w:val="24"/>
          <w:szCs w:val="24"/>
        </w:rPr>
        <w:t>Кичмалка</w:t>
      </w:r>
      <w:proofErr w:type="spellEnd"/>
      <w:r w:rsidR="00594CB5">
        <w:rPr>
          <w:rFonts w:ascii="Times New Roman" w:hAnsi="Times New Roman" w:cs="Times New Roman"/>
          <w:b/>
          <w:bCs/>
          <w:sz w:val="24"/>
          <w:szCs w:val="24"/>
        </w:rPr>
        <w:t xml:space="preserve"> </w:t>
      </w:r>
      <w:proofErr w:type="spellStart"/>
      <w:r w:rsidRPr="005F3E27">
        <w:rPr>
          <w:rFonts w:ascii="Times New Roman" w:hAnsi="Times New Roman" w:cs="Times New Roman"/>
          <w:b/>
          <w:sz w:val="24"/>
          <w:szCs w:val="24"/>
        </w:rPr>
        <w:t>Зольского</w:t>
      </w:r>
      <w:proofErr w:type="spellEnd"/>
      <w:r w:rsidRPr="005F3E27">
        <w:rPr>
          <w:rFonts w:ascii="Times New Roman" w:hAnsi="Times New Roman" w:cs="Times New Roman"/>
          <w:b/>
          <w:bCs/>
          <w:sz w:val="24"/>
          <w:szCs w:val="24"/>
        </w:rPr>
        <w:t xml:space="preserve"> муниципального района Кабардино</w:t>
      </w:r>
      <w:r w:rsidR="00D413CF" w:rsidRPr="005F3E27">
        <w:rPr>
          <w:rFonts w:ascii="Times New Roman" w:hAnsi="Times New Roman" w:cs="Times New Roman"/>
          <w:b/>
          <w:bCs/>
          <w:sz w:val="24"/>
          <w:szCs w:val="24"/>
        </w:rPr>
        <w:t xml:space="preserve">-Балкарской  </w:t>
      </w:r>
      <w:r w:rsidR="0035704C" w:rsidRPr="005F3E27">
        <w:rPr>
          <w:rFonts w:ascii="Times New Roman" w:hAnsi="Times New Roman" w:cs="Times New Roman"/>
          <w:b/>
          <w:bCs/>
          <w:sz w:val="24"/>
          <w:szCs w:val="24"/>
        </w:rPr>
        <w:t>Республики  на 202</w:t>
      </w:r>
      <w:r w:rsidR="001000BE">
        <w:rPr>
          <w:rFonts w:ascii="Times New Roman" w:hAnsi="Times New Roman" w:cs="Times New Roman"/>
          <w:b/>
          <w:bCs/>
          <w:sz w:val="24"/>
          <w:szCs w:val="24"/>
        </w:rPr>
        <w:t>5</w:t>
      </w:r>
      <w:r w:rsidR="0035704C" w:rsidRPr="005F3E27">
        <w:rPr>
          <w:rFonts w:ascii="Times New Roman" w:hAnsi="Times New Roman" w:cs="Times New Roman"/>
          <w:b/>
          <w:bCs/>
          <w:sz w:val="24"/>
          <w:szCs w:val="24"/>
        </w:rPr>
        <w:t xml:space="preserve"> год и на плановый период 202</w:t>
      </w:r>
      <w:r w:rsidR="001000BE">
        <w:rPr>
          <w:rFonts w:ascii="Times New Roman" w:hAnsi="Times New Roman" w:cs="Times New Roman"/>
          <w:b/>
          <w:bCs/>
          <w:sz w:val="24"/>
          <w:szCs w:val="24"/>
        </w:rPr>
        <w:t>6</w:t>
      </w:r>
      <w:r w:rsidR="0035704C" w:rsidRPr="005F3E27">
        <w:rPr>
          <w:rFonts w:ascii="Times New Roman" w:hAnsi="Times New Roman" w:cs="Times New Roman"/>
          <w:b/>
          <w:bCs/>
          <w:sz w:val="24"/>
          <w:szCs w:val="24"/>
        </w:rPr>
        <w:t xml:space="preserve"> и 202</w:t>
      </w:r>
      <w:r w:rsidR="001000BE">
        <w:rPr>
          <w:rFonts w:ascii="Times New Roman" w:hAnsi="Times New Roman" w:cs="Times New Roman"/>
          <w:b/>
          <w:bCs/>
          <w:sz w:val="24"/>
          <w:szCs w:val="24"/>
        </w:rPr>
        <w:t>7</w:t>
      </w:r>
      <w:r w:rsidRPr="005F3E27">
        <w:rPr>
          <w:rFonts w:ascii="Times New Roman" w:hAnsi="Times New Roman" w:cs="Times New Roman"/>
          <w:b/>
          <w:bCs/>
          <w:sz w:val="24"/>
          <w:szCs w:val="24"/>
        </w:rPr>
        <w:t xml:space="preserve"> годов</w:t>
      </w:r>
    </w:p>
    <w:p w:rsidR="00406614" w:rsidRPr="005F3E27" w:rsidRDefault="00406614" w:rsidP="005F3E27">
      <w:pPr>
        <w:pStyle w:val="ConsPlusNormal"/>
        <w:keepNext/>
        <w:keepLines/>
        <w:ind w:firstLine="0"/>
        <w:jc w:val="both"/>
        <w:rPr>
          <w:rFonts w:ascii="Times New Roman" w:hAnsi="Times New Roman" w:cs="Times New Roman"/>
          <w:sz w:val="24"/>
          <w:szCs w:val="24"/>
        </w:rPr>
      </w:pPr>
    </w:p>
    <w:p w:rsidR="00406614" w:rsidRPr="005F3E27" w:rsidRDefault="00406614" w:rsidP="005F3E27">
      <w:pPr>
        <w:adjustRightInd w:val="0"/>
        <w:spacing w:after="0" w:line="240" w:lineRule="auto"/>
        <w:ind w:firstLine="709"/>
        <w:jc w:val="both"/>
        <w:outlineLvl w:val="1"/>
        <w:rPr>
          <w:rFonts w:ascii="Times New Roman" w:hAnsi="Times New Roman" w:cs="Times New Roman"/>
          <w:sz w:val="24"/>
          <w:szCs w:val="24"/>
        </w:rPr>
      </w:pPr>
      <w:r w:rsidRPr="005F3E27">
        <w:rPr>
          <w:rFonts w:ascii="Times New Roman" w:hAnsi="Times New Roman" w:cs="Times New Roman"/>
          <w:sz w:val="24"/>
          <w:szCs w:val="24"/>
        </w:rPr>
        <w:t xml:space="preserve">1.Утвердить основные характеристики местного бюджета сельского поселения </w:t>
      </w:r>
      <w:proofErr w:type="spellStart"/>
      <w:r w:rsidR="00F2516F">
        <w:rPr>
          <w:rFonts w:ascii="Times New Roman" w:hAnsi="Times New Roman" w:cs="Times New Roman"/>
          <w:sz w:val="24"/>
          <w:szCs w:val="24"/>
        </w:rPr>
        <w:t>Кичмалка</w:t>
      </w:r>
      <w:proofErr w:type="spellEnd"/>
      <w:r w:rsidR="00594CB5">
        <w:rPr>
          <w:rFonts w:ascii="Times New Roman" w:hAnsi="Times New Roman" w:cs="Times New Roman"/>
          <w:sz w:val="24"/>
          <w:szCs w:val="24"/>
        </w:rPr>
        <w:t xml:space="preserve"> </w:t>
      </w:r>
      <w:proofErr w:type="spellStart"/>
      <w:r w:rsidRPr="005F3E27">
        <w:rPr>
          <w:rFonts w:ascii="Times New Roman" w:hAnsi="Times New Roman" w:cs="Times New Roman"/>
          <w:sz w:val="24"/>
          <w:szCs w:val="24"/>
        </w:rPr>
        <w:t>Зольского</w:t>
      </w:r>
      <w:proofErr w:type="spellEnd"/>
      <w:r w:rsidRPr="005F3E27">
        <w:rPr>
          <w:rFonts w:ascii="Times New Roman" w:hAnsi="Times New Roman" w:cs="Times New Roman"/>
          <w:sz w:val="24"/>
          <w:szCs w:val="24"/>
        </w:rPr>
        <w:t xml:space="preserve">  муниципального района Кабардино-Балкарской  Республики  на </w:t>
      </w:r>
      <w:r w:rsidR="005A1C2C" w:rsidRPr="005F3E27">
        <w:rPr>
          <w:rFonts w:ascii="Times New Roman" w:hAnsi="Times New Roman" w:cs="Times New Roman"/>
          <w:bCs/>
          <w:sz w:val="24"/>
          <w:szCs w:val="24"/>
        </w:rPr>
        <w:t>202</w:t>
      </w:r>
      <w:r w:rsidR="001000BE">
        <w:rPr>
          <w:rFonts w:ascii="Times New Roman" w:hAnsi="Times New Roman" w:cs="Times New Roman"/>
          <w:bCs/>
          <w:sz w:val="24"/>
          <w:szCs w:val="24"/>
        </w:rPr>
        <w:t>5</w:t>
      </w:r>
      <w:r w:rsidRPr="005F3E27">
        <w:rPr>
          <w:rFonts w:ascii="Times New Roman" w:hAnsi="Times New Roman" w:cs="Times New Roman"/>
          <w:sz w:val="24"/>
          <w:szCs w:val="24"/>
        </w:rPr>
        <w:t xml:space="preserve"> год (далее – Местный бюджет), определенные исходя из  уровня инфляции, не превышающего </w:t>
      </w:r>
      <w:r w:rsidR="002D2291" w:rsidRPr="00E85B44">
        <w:rPr>
          <w:rFonts w:ascii="Times New Roman" w:hAnsi="Times New Roman" w:cs="Times New Roman"/>
          <w:color w:val="FF0000"/>
          <w:sz w:val="24"/>
          <w:szCs w:val="24"/>
        </w:rPr>
        <w:t>5</w:t>
      </w:r>
      <w:r w:rsidR="005A1C2C" w:rsidRPr="00E85B44">
        <w:rPr>
          <w:rFonts w:ascii="Times New Roman" w:hAnsi="Times New Roman" w:cs="Times New Roman"/>
          <w:color w:val="FF0000"/>
          <w:sz w:val="24"/>
          <w:szCs w:val="24"/>
        </w:rPr>
        <w:t>,0</w:t>
      </w:r>
      <w:r w:rsidR="005A1C2C" w:rsidRPr="005F3E27">
        <w:rPr>
          <w:rFonts w:ascii="Times New Roman" w:hAnsi="Times New Roman" w:cs="Times New Roman"/>
          <w:bCs/>
          <w:sz w:val="24"/>
          <w:szCs w:val="24"/>
        </w:rPr>
        <w:t xml:space="preserve"> п</w:t>
      </w:r>
      <w:r w:rsidRPr="005F3E27">
        <w:rPr>
          <w:rFonts w:ascii="Times New Roman" w:hAnsi="Times New Roman" w:cs="Times New Roman"/>
          <w:bCs/>
          <w:sz w:val="24"/>
          <w:szCs w:val="24"/>
        </w:rPr>
        <w:t>роцента</w:t>
      </w:r>
      <w:r w:rsidRPr="005F3E27">
        <w:rPr>
          <w:rFonts w:ascii="Times New Roman" w:hAnsi="Times New Roman" w:cs="Times New Roman"/>
          <w:sz w:val="24"/>
          <w:szCs w:val="24"/>
        </w:rPr>
        <w:t xml:space="preserve"> (декабрь </w:t>
      </w:r>
      <w:r w:rsidR="00D413CF" w:rsidRPr="005F3E27">
        <w:rPr>
          <w:rFonts w:ascii="Times New Roman" w:hAnsi="Times New Roman" w:cs="Times New Roman"/>
          <w:bCs/>
          <w:sz w:val="24"/>
          <w:szCs w:val="24"/>
        </w:rPr>
        <w:t>202</w:t>
      </w:r>
      <w:r w:rsidR="001000BE">
        <w:rPr>
          <w:rFonts w:ascii="Times New Roman" w:hAnsi="Times New Roman" w:cs="Times New Roman"/>
          <w:bCs/>
          <w:sz w:val="24"/>
          <w:szCs w:val="24"/>
        </w:rPr>
        <w:t>5</w:t>
      </w:r>
      <w:r w:rsidRPr="005F3E27">
        <w:rPr>
          <w:rFonts w:ascii="Times New Roman" w:hAnsi="Times New Roman" w:cs="Times New Roman"/>
          <w:sz w:val="24"/>
          <w:szCs w:val="24"/>
        </w:rPr>
        <w:t xml:space="preserve"> года к декабрю </w:t>
      </w:r>
      <w:r w:rsidR="00D413CF" w:rsidRPr="005F3E27">
        <w:rPr>
          <w:rFonts w:ascii="Times New Roman" w:hAnsi="Times New Roman" w:cs="Times New Roman"/>
          <w:bCs/>
          <w:sz w:val="24"/>
          <w:szCs w:val="24"/>
        </w:rPr>
        <w:t>202</w:t>
      </w:r>
      <w:r w:rsidR="001000BE">
        <w:rPr>
          <w:rFonts w:ascii="Times New Roman" w:hAnsi="Times New Roman" w:cs="Times New Roman"/>
          <w:bCs/>
          <w:sz w:val="24"/>
          <w:szCs w:val="24"/>
        </w:rPr>
        <w:t>4</w:t>
      </w:r>
      <w:r w:rsidRPr="005F3E27">
        <w:rPr>
          <w:rFonts w:ascii="Times New Roman" w:hAnsi="Times New Roman" w:cs="Times New Roman"/>
          <w:sz w:val="24"/>
          <w:szCs w:val="24"/>
        </w:rPr>
        <w:t xml:space="preserve"> года):</w:t>
      </w:r>
    </w:p>
    <w:p w:rsidR="0079502E" w:rsidRDefault="0079502E" w:rsidP="002D2291">
      <w:pPr>
        <w:spacing w:after="0" w:line="240" w:lineRule="auto"/>
        <w:ind w:firstLine="708"/>
        <w:jc w:val="both"/>
        <w:rPr>
          <w:rFonts w:ascii="Times New Roman" w:hAnsi="Times New Roman" w:cs="Times New Roman"/>
          <w:sz w:val="24"/>
          <w:szCs w:val="24"/>
        </w:rPr>
      </w:pPr>
    </w:p>
    <w:p w:rsidR="0079502E" w:rsidRDefault="0079502E" w:rsidP="002D2291">
      <w:pPr>
        <w:spacing w:after="0" w:line="240" w:lineRule="auto"/>
        <w:ind w:firstLine="708"/>
        <w:jc w:val="both"/>
        <w:rPr>
          <w:rFonts w:ascii="Times New Roman" w:hAnsi="Times New Roman" w:cs="Times New Roman"/>
          <w:sz w:val="24"/>
          <w:szCs w:val="24"/>
        </w:rPr>
      </w:pPr>
    </w:p>
    <w:p w:rsidR="0079502E" w:rsidRDefault="0079502E" w:rsidP="002D2291">
      <w:pPr>
        <w:spacing w:after="0" w:line="240" w:lineRule="auto"/>
        <w:ind w:firstLine="708"/>
        <w:jc w:val="both"/>
        <w:rPr>
          <w:rFonts w:ascii="Times New Roman" w:hAnsi="Times New Roman" w:cs="Times New Roman"/>
          <w:sz w:val="24"/>
          <w:szCs w:val="24"/>
        </w:rPr>
      </w:pPr>
    </w:p>
    <w:p w:rsidR="0079502E" w:rsidRDefault="0079502E" w:rsidP="002D2291">
      <w:pPr>
        <w:spacing w:after="0" w:line="240" w:lineRule="auto"/>
        <w:ind w:firstLine="708"/>
        <w:jc w:val="both"/>
        <w:rPr>
          <w:rFonts w:ascii="Times New Roman" w:hAnsi="Times New Roman" w:cs="Times New Roman"/>
          <w:sz w:val="24"/>
          <w:szCs w:val="24"/>
        </w:rPr>
      </w:pPr>
    </w:p>
    <w:p w:rsidR="0079502E" w:rsidRDefault="0079502E" w:rsidP="0063280B">
      <w:pPr>
        <w:spacing w:after="0" w:line="240" w:lineRule="auto"/>
        <w:jc w:val="both"/>
        <w:rPr>
          <w:rFonts w:ascii="Times New Roman" w:hAnsi="Times New Roman" w:cs="Times New Roman"/>
          <w:sz w:val="24"/>
          <w:szCs w:val="24"/>
        </w:rPr>
      </w:pPr>
    </w:p>
    <w:p w:rsidR="002D2291" w:rsidRDefault="00406614" w:rsidP="002D2291">
      <w:pPr>
        <w:spacing w:after="0" w:line="240" w:lineRule="auto"/>
        <w:ind w:firstLine="708"/>
        <w:jc w:val="both"/>
        <w:rPr>
          <w:rFonts w:ascii="Times New Roman" w:hAnsi="Times New Roman" w:cs="Times New Roman"/>
          <w:sz w:val="24"/>
          <w:szCs w:val="24"/>
        </w:rPr>
      </w:pPr>
      <w:r w:rsidRPr="005F3E27">
        <w:rPr>
          <w:rFonts w:ascii="Times New Roman" w:hAnsi="Times New Roman" w:cs="Times New Roman"/>
          <w:sz w:val="24"/>
          <w:szCs w:val="24"/>
        </w:rPr>
        <w:t xml:space="preserve">1) прогнозируемый общий объем доходов местного бюджета в сумме </w:t>
      </w:r>
    </w:p>
    <w:p w:rsidR="00406614" w:rsidRPr="005F3E27" w:rsidRDefault="00C90DD0" w:rsidP="002D229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6 816 892,00</w:t>
      </w:r>
      <w:r w:rsidR="00406614" w:rsidRPr="005F3E27">
        <w:rPr>
          <w:rFonts w:ascii="Times New Roman" w:hAnsi="Times New Roman" w:cs="Times New Roman"/>
          <w:b/>
          <w:bCs/>
          <w:sz w:val="24"/>
          <w:szCs w:val="24"/>
        </w:rPr>
        <w:t>.</w:t>
      </w:r>
      <w:r w:rsidR="00406614" w:rsidRPr="005F3E27">
        <w:rPr>
          <w:rFonts w:ascii="Times New Roman" w:hAnsi="Times New Roman" w:cs="Times New Roman"/>
          <w:bCs/>
          <w:sz w:val="24"/>
          <w:szCs w:val="24"/>
        </w:rPr>
        <w:t xml:space="preserve">, </w:t>
      </w:r>
      <w:r w:rsidR="00406614" w:rsidRPr="005F3E27">
        <w:rPr>
          <w:rFonts w:ascii="Times New Roman" w:hAnsi="Times New Roman" w:cs="Times New Roman"/>
          <w:sz w:val="24"/>
          <w:szCs w:val="24"/>
        </w:rPr>
        <w:t>в том числе объем межбюджетных трансфертов из республиканского бюджета Кабардино-Балкарской Республики в сумме</w:t>
      </w:r>
      <w:r w:rsidR="00594CB5">
        <w:rPr>
          <w:rFonts w:ascii="Times New Roman" w:hAnsi="Times New Roman" w:cs="Times New Roman"/>
          <w:sz w:val="24"/>
          <w:szCs w:val="24"/>
        </w:rPr>
        <w:t xml:space="preserve"> </w:t>
      </w:r>
      <w:r w:rsidR="00F2516F">
        <w:rPr>
          <w:rFonts w:ascii="Times New Roman" w:hAnsi="Times New Roman" w:cs="Times New Roman"/>
          <w:b/>
          <w:sz w:val="24"/>
          <w:szCs w:val="24"/>
        </w:rPr>
        <w:t>91</w:t>
      </w:r>
      <w:r w:rsidR="0063280B">
        <w:rPr>
          <w:rFonts w:ascii="Times New Roman" w:hAnsi="Times New Roman" w:cs="Times New Roman"/>
          <w:b/>
          <w:sz w:val="24"/>
          <w:szCs w:val="24"/>
        </w:rPr>
        <w:t xml:space="preserve"> </w:t>
      </w:r>
      <w:r w:rsidR="00F2516F">
        <w:rPr>
          <w:rFonts w:ascii="Times New Roman" w:hAnsi="Times New Roman" w:cs="Times New Roman"/>
          <w:b/>
          <w:sz w:val="24"/>
          <w:szCs w:val="24"/>
        </w:rPr>
        <w:t>073,45</w:t>
      </w:r>
      <w:r w:rsidR="00406614" w:rsidRPr="005F3E27">
        <w:rPr>
          <w:rFonts w:ascii="Times New Roman" w:hAnsi="Times New Roman" w:cs="Times New Roman"/>
          <w:b/>
          <w:sz w:val="24"/>
          <w:szCs w:val="24"/>
        </w:rPr>
        <w:t xml:space="preserve"> руб.,  </w:t>
      </w:r>
      <w:r w:rsidR="00406614" w:rsidRPr="005F3E27">
        <w:rPr>
          <w:rFonts w:ascii="Times New Roman" w:eastAsia="Calibri" w:hAnsi="Times New Roman" w:cs="Times New Roman"/>
          <w:sz w:val="24"/>
          <w:szCs w:val="24"/>
        </w:rPr>
        <w:t xml:space="preserve">из  районного бюджета Зольского муниципального района в сумме </w:t>
      </w:r>
      <w:r w:rsidR="00F4423C">
        <w:rPr>
          <w:rFonts w:ascii="Times New Roman" w:eastAsia="Calibri" w:hAnsi="Times New Roman" w:cs="Times New Roman"/>
          <w:b/>
          <w:sz w:val="24"/>
          <w:szCs w:val="24"/>
        </w:rPr>
        <w:t xml:space="preserve">4 </w:t>
      </w:r>
      <w:r w:rsidR="00A2080B">
        <w:rPr>
          <w:rFonts w:ascii="Times New Roman" w:eastAsia="Calibri" w:hAnsi="Times New Roman" w:cs="Times New Roman"/>
          <w:b/>
          <w:sz w:val="24"/>
          <w:szCs w:val="24"/>
        </w:rPr>
        <w:t>2</w:t>
      </w:r>
      <w:r w:rsidR="00F2516F">
        <w:rPr>
          <w:rFonts w:ascii="Times New Roman" w:eastAsia="Calibri" w:hAnsi="Times New Roman" w:cs="Times New Roman"/>
          <w:b/>
          <w:sz w:val="24"/>
          <w:szCs w:val="24"/>
        </w:rPr>
        <w:t>94 727,9</w:t>
      </w:r>
      <w:r w:rsidR="00406614" w:rsidRPr="005F3E27">
        <w:rPr>
          <w:rFonts w:ascii="Times New Roman" w:eastAsia="Calibri" w:hAnsi="Times New Roman" w:cs="Times New Roman"/>
          <w:b/>
          <w:sz w:val="24"/>
          <w:szCs w:val="24"/>
        </w:rPr>
        <w:t>0руб.</w:t>
      </w:r>
      <w:r w:rsidR="00406614" w:rsidRPr="005F3E27">
        <w:rPr>
          <w:rFonts w:ascii="Times New Roman" w:eastAsia="Calibri" w:hAnsi="Times New Roman" w:cs="Times New Roman"/>
          <w:sz w:val="24"/>
          <w:szCs w:val="24"/>
        </w:rPr>
        <w:t xml:space="preserve">, </w:t>
      </w:r>
      <w:r w:rsidR="00406614" w:rsidRPr="005F3E27">
        <w:rPr>
          <w:rFonts w:ascii="Times New Roman" w:hAnsi="Times New Roman" w:cs="Times New Roman"/>
          <w:sz w:val="24"/>
          <w:szCs w:val="24"/>
        </w:rPr>
        <w:t xml:space="preserve">субвенции бюджетам поселений на осуществление первичного воинского учета на территориях, где отсутствуют военные комиссариаты в сумме </w:t>
      </w:r>
      <w:r w:rsidR="00AF694D" w:rsidRPr="005F3E27">
        <w:rPr>
          <w:rFonts w:ascii="Times New Roman" w:hAnsi="Times New Roman" w:cs="Times New Roman"/>
          <w:b/>
          <w:sz w:val="24"/>
          <w:szCs w:val="24"/>
        </w:rPr>
        <w:t xml:space="preserve"> 1</w:t>
      </w:r>
      <w:r w:rsidR="00F0318B">
        <w:rPr>
          <w:rFonts w:ascii="Times New Roman" w:hAnsi="Times New Roman" w:cs="Times New Roman"/>
          <w:b/>
          <w:sz w:val="24"/>
          <w:szCs w:val="24"/>
        </w:rPr>
        <w:t>64</w:t>
      </w:r>
      <w:r>
        <w:rPr>
          <w:rFonts w:ascii="Times New Roman" w:hAnsi="Times New Roman" w:cs="Times New Roman"/>
          <w:b/>
          <w:sz w:val="24"/>
          <w:szCs w:val="24"/>
        </w:rPr>
        <w:t> 420,00руб</w:t>
      </w:r>
      <w:r w:rsidR="00406614" w:rsidRPr="005F3E27">
        <w:rPr>
          <w:rFonts w:ascii="Times New Roman" w:hAnsi="Times New Roman" w:cs="Times New Roman"/>
          <w:sz w:val="24"/>
          <w:szCs w:val="24"/>
        </w:rPr>
        <w:t>.</w:t>
      </w:r>
    </w:p>
    <w:p w:rsidR="00406614" w:rsidRPr="005F3E27" w:rsidRDefault="00406614" w:rsidP="005F3E27">
      <w:pPr>
        <w:widowControl w:val="0"/>
        <w:adjustRightInd w:val="0"/>
        <w:spacing w:after="0" w:line="240" w:lineRule="auto"/>
        <w:ind w:firstLine="709"/>
        <w:jc w:val="both"/>
        <w:outlineLvl w:val="1"/>
        <w:rPr>
          <w:rFonts w:ascii="Times New Roman" w:hAnsi="Times New Roman" w:cs="Times New Roman"/>
          <w:sz w:val="24"/>
          <w:szCs w:val="24"/>
        </w:rPr>
      </w:pPr>
      <w:r w:rsidRPr="005F3E27">
        <w:rPr>
          <w:rFonts w:ascii="Times New Roman" w:hAnsi="Times New Roman" w:cs="Times New Roman"/>
          <w:sz w:val="24"/>
          <w:szCs w:val="24"/>
        </w:rPr>
        <w:t>2) общий объем расходов местного бюджета в сумме</w:t>
      </w:r>
      <w:r w:rsidR="00594CB5">
        <w:rPr>
          <w:rFonts w:ascii="Times New Roman" w:hAnsi="Times New Roman" w:cs="Times New Roman"/>
          <w:sz w:val="24"/>
          <w:szCs w:val="24"/>
        </w:rPr>
        <w:t xml:space="preserve">  </w:t>
      </w:r>
      <w:r w:rsidR="00F4423C">
        <w:rPr>
          <w:rFonts w:ascii="Times New Roman" w:hAnsi="Times New Roman" w:cs="Times New Roman"/>
          <w:b/>
          <w:sz w:val="24"/>
          <w:szCs w:val="24"/>
        </w:rPr>
        <w:t>6</w:t>
      </w:r>
      <w:r w:rsidR="00C90DD0">
        <w:rPr>
          <w:rFonts w:ascii="Times New Roman" w:hAnsi="Times New Roman" w:cs="Times New Roman"/>
          <w:b/>
          <w:sz w:val="24"/>
          <w:szCs w:val="24"/>
        </w:rPr>
        <w:t> 816 892,00руб</w:t>
      </w:r>
      <w:r w:rsidRPr="005F3E27">
        <w:rPr>
          <w:rFonts w:ascii="Times New Roman" w:hAnsi="Times New Roman" w:cs="Times New Roman"/>
          <w:bCs/>
          <w:sz w:val="24"/>
          <w:szCs w:val="24"/>
        </w:rPr>
        <w:t>.</w:t>
      </w:r>
      <w:r w:rsidRPr="005F3E27">
        <w:rPr>
          <w:rFonts w:ascii="Times New Roman" w:hAnsi="Times New Roman" w:cs="Times New Roman"/>
          <w:sz w:val="24"/>
          <w:szCs w:val="24"/>
        </w:rPr>
        <w:t>;</w:t>
      </w:r>
    </w:p>
    <w:p w:rsidR="00406614" w:rsidRPr="005F3E27" w:rsidRDefault="00406614" w:rsidP="005F3E27">
      <w:pPr>
        <w:widowControl w:val="0"/>
        <w:adjustRightInd w:val="0"/>
        <w:spacing w:after="0" w:line="240" w:lineRule="auto"/>
        <w:ind w:firstLine="709"/>
        <w:jc w:val="both"/>
        <w:outlineLvl w:val="1"/>
        <w:rPr>
          <w:rFonts w:ascii="Times New Roman" w:hAnsi="Times New Roman" w:cs="Times New Roman"/>
          <w:sz w:val="24"/>
          <w:szCs w:val="24"/>
        </w:rPr>
      </w:pPr>
      <w:r w:rsidRPr="005F3E27">
        <w:rPr>
          <w:rFonts w:ascii="Times New Roman" w:hAnsi="Times New Roman" w:cs="Times New Roman"/>
          <w:sz w:val="24"/>
          <w:szCs w:val="24"/>
        </w:rPr>
        <w:t xml:space="preserve">3) верхний предел муниципального внутреннего долга сельского поселения </w:t>
      </w:r>
      <w:proofErr w:type="spellStart"/>
      <w:r w:rsidR="00F2516F">
        <w:rPr>
          <w:rFonts w:ascii="Times New Roman" w:hAnsi="Times New Roman" w:cs="Times New Roman"/>
          <w:sz w:val="24"/>
          <w:szCs w:val="24"/>
        </w:rPr>
        <w:t>Кичмалка</w:t>
      </w:r>
      <w:proofErr w:type="spellEnd"/>
      <w:r w:rsidR="00594CB5">
        <w:rPr>
          <w:rFonts w:ascii="Times New Roman" w:hAnsi="Times New Roman" w:cs="Times New Roman"/>
          <w:sz w:val="24"/>
          <w:szCs w:val="24"/>
        </w:rPr>
        <w:t xml:space="preserve"> </w:t>
      </w:r>
      <w:proofErr w:type="spellStart"/>
      <w:r w:rsidRPr="005F3E27">
        <w:rPr>
          <w:rFonts w:ascii="Times New Roman" w:hAnsi="Times New Roman" w:cs="Times New Roman"/>
          <w:sz w:val="24"/>
          <w:szCs w:val="24"/>
        </w:rPr>
        <w:t>Зольского</w:t>
      </w:r>
      <w:proofErr w:type="spellEnd"/>
      <w:r w:rsidRPr="005F3E27">
        <w:rPr>
          <w:rFonts w:ascii="Times New Roman" w:hAnsi="Times New Roman" w:cs="Times New Roman"/>
          <w:sz w:val="24"/>
          <w:szCs w:val="24"/>
        </w:rPr>
        <w:t xml:space="preserve"> муниципального района Кабардино-Балкарск</w:t>
      </w:r>
      <w:r w:rsidR="005A1C2C" w:rsidRPr="005F3E27">
        <w:rPr>
          <w:rFonts w:ascii="Times New Roman" w:hAnsi="Times New Roman" w:cs="Times New Roman"/>
          <w:sz w:val="24"/>
          <w:szCs w:val="24"/>
        </w:rPr>
        <w:t>ой  Республики  на 1 января 202</w:t>
      </w:r>
      <w:r w:rsidR="001000BE">
        <w:rPr>
          <w:rFonts w:ascii="Times New Roman" w:hAnsi="Times New Roman" w:cs="Times New Roman"/>
          <w:sz w:val="24"/>
          <w:szCs w:val="24"/>
        </w:rPr>
        <w:t>5</w:t>
      </w:r>
      <w:r w:rsidRPr="005F3E27">
        <w:rPr>
          <w:rFonts w:ascii="Times New Roman" w:hAnsi="Times New Roman" w:cs="Times New Roman"/>
          <w:sz w:val="24"/>
          <w:szCs w:val="24"/>
        </w:rPr>
        <w:t xml:space="preserve"> года в сумме ноль рублей;</w:t>
      </w:r>
    </w:p>
    <w:p w:rsidR="00406614" w:rsidRPr="005F3E27" w:rsidRDefault="00406614" w:rsidP="005F3E27">
      <w:pPr>
        <w:widowControl w:val="0"/>
        <w:adjustRightInd w:val="0"/>
        <w:spacing w:after="0" w:line="240" w:lineRule="auto"/>
        <w:ind w:firstLine="709"/>
        <w:jc w:val="both"/>
        <w:outlineLvl w:val="1"/>
        <w:rPr>
          <w:rFonts w:ascii="Times New Roman" w:hAnsi="Times New Roman" w:cs="Times New Roman"/>
          <w:bCs/>
          <w:sz w:val="24"/>
          <w:szCs w:val="24"/>
        </w:rPr>
      </w:pPr>
      <w:r w:rsidRPr="005F3E27">
        <w:rPr>
          <w:rFonts w:ascii="Times New Roman" w:hAnsi="Times New Roman" w:cs="Times New Roman"/>
          <w:sz w:val="24"/>
          <w:szCs w:val="24"/>
        </w:rPr>
        <w:t xml:space="preserve">4) дефицит (профицит) местного бюджета в сумме </w:t>
      </w:r>
      <w:r w:rsidRPr="005F3E27">
        <w:rPr>
          <w:rFonts w:ascii="Times New Roman" w:hAnsi="Times New Roman" w:cs="Times New Roman"/>
          <w:bCs/>
          <w:sz w:val="24"/>
          <w:szCs w:val="24"/>
        </w:rPr>
        <w:t>ноль рублей.</w:t>
      </w:r>
    </w:p>
    <w:p w:rsidR="00406614" w:rsidRPr="002D2291" w:rsidRDefault="00406614" w:rsidP="005F3E27">
      <w:pPr>
        <w:adjustRightInd w:val="0"/>
        <w:spacing w:after="0" w:line="240" w:lineRule="auto"/>
        <w:ind w:firstLine="709"/>
        <w:jc w:val="both"/>
        <w:outlineLvl w:val="1"/>
        <w:rPr>
          <w:rFonts w:ascii="Times New Roman" w:hAnsi="Times New Roman" w:cs="Times New Roman"/>
          <w:sz w:val="24"/>
          <w:szCs w:val="24"/>
        </w:rPr>
      </w:pPr>
      <w:r w:rsidRPr="005F3E27">
        <w:rPr>
          <w:rFonts w:ascii="Times New Roman" w:hAnsi="Times New Roman" w:cs="Times New Roman"/>
          <w:bCs/>
          <w:sz w:val="24"/>
          <w:szCs w:val="24"/>
        </w:rPr>
        <w:t>2.</w:t>
      </w:r>
      <w:r w:rsidRPr="005F3E27">
        <w:rPr>
          <w:rFonts w:ascii="Times New Roman" w:hAnsi="Times New Roman" w:cs="Times New Roman"/>
          <w:sz w:val="24"/>
          <w:szCs w:val="24"/>
        </w:rPr>
        <w:t xml:space="preserve"> Утвердить основные характеристики местного бюджета  сельского  поселения  </w:t>
      </w:r>
      <w:proofErr w:type="spellStart"/>
      <w:r w:rsidR="00F2516F">
        <w:rPr>
          <w:rFonts w:ascii="Times New Roman" w:hAnsi="Times New Roman" w:cs="Times New Roman"/>
          <w:sz w:val="24"/>
          <w:szCs w:val="24"/>
        </w:rPr>
        <w:t>Кичмалка</w:t>
      </w:r>
      <w:proofErr w:type="spellEnd"/>
      <w:r w:rsidR="00594CB5">
        <w:rPr>
          <w:rFonts w:ascii="Times New Roman" w:hAnsi="Times New Roman" w:cs="Times New Roman"/>
          <w:sz w:val="24"/>
          <w:szCs w:val="24"/>
        </w:rPr>
        <w:t xml:space="preserve"> </w:t>
      </w:r>
      <w:proofErr w:type="spellStart"/>
      <w:r w:rsidRPr="005F3E27">
        <w:rPr>
          <w:rFonts w:ascii="Times New Roman" w:hAnsi="Times New Roman" w:cs="Times New Roman"/>
          <w:sz w:val="24"/>
          <w:szCs w:val="24"/>
        </w:rPr>
        <w:t>Зольского</w:t>
      </w:r>
      <w:proofErr w:type="spellEnd"/>
      <w:r w:rsidRPr="005F3E27">
        <w:rPr>
          <w:rFonts w:ascii="Times New Roman" w:hAnsi="Times New Roman" w:cs="Times New Roman"/>
          <w:sz w:val="24"/>
          <w:szCs w:val="24"/>
        </w:rPr>
        <w:t xml:space="preserve">  муниципального  района  Кабардино-</w:t>
      </w:r>
      <w:r w:rsidRPr="002D2291">
        <w:rPr>
          <w:rFonts w:ascii="Times New Roman" w:hAnsi="Times New Roman" w:cs="Times New Roman"/>
          <w:sz w:val="24"/>
          <w:szCs w:val="24"/>
        </w:rPr>
        <w:t xml:space="preserve">Балкарской  Республики на </w:t>
      </w:r>
      <w:r w:rsidR="005A1C2C" w:rsidRPr="002D2291">
        <w:rPr>
          <w:rFonts w:ascii="Times New Roman" w:hAnsi="Times New Roman" w:cs="Times New Roman"/>
          <w:bCs/>
          <w:sz w:val="24"/>
          <w:szCs w:val="24"/>
        </w:rPr>
        <w:t>202</w:t>
      </w:r>
      <w:r w:rsidR="001000BE">
        <w:rPr>
          <w:rFonts w:ascii="Times New Roman" w:hAnsi="Times New Roman" w:cs="Times New Roman"/>
          <w:bCs/>
          <w:sz w:val="24"/>
          <w:szCs w:val="24"/>
        </w:rPr>
        <w:t>6</w:t>
      </w:r>
      <w:r w:rsidR="005A1C2C" w:rsidRPr="002D2291">
        <w:rPr>
          <w:rFonts w:ascii="Times New Roman" w:hAnsi="Times New Roman" w:cs="Times New Roman"/>
          <w:sz w:val="24"/>
          <w:szCs w:val="24"/>
        </w:rPr>
        <w:t xml:space="preserve"> год и на 202</w:t>
      </w:r>
      <w:r w:rsidR="001000BE">
        <w:rPr>
          <w:rFonts w:ascii="Times New Roman" w:hAnsi="Times New Roman" w:cs="Times New Roman"/>
          <w:sz w:val="24"/>
          <w:szCs w:val="24"/>
        </w:rPr>
        <w:t>7</w:t>
      </w:r>
      <w:r w:rsidRPr="002D2291">
        <w:rPr>
          <w:rFonts w:ascii="Times New Roman" w:hAnsi="Times New Roman" w:cs="Times New Roman"/>
          <w:sz w:val="24"/>
          <w:szCs w:val="24"/>
        </w:rPr>
        <w:t xml:space="preserve"> год, определенные исходя из  уровня инфляции, не превышающего соответственно </w:t>
      </w:r>
      <w:r w:rsidRPr="00E85B44">
        <w:rPr>
          <w:rFonts w:ascii="Times New Roman" w:hAnsi="Times New Roman" w:cs="Times New Roman"/>
          <w:color w:val="FF0000"/>
          <w:sz w:val="24"/>
          <w:szCs w:val="24"/>
        </w:rPr>
        <w:t>4,0</w:t>
      </w:r>
      <w:r w:rsidR="00594CB5">
        <w:rPr>
          <w:rFonts w:ascii="Times New Roman" w:hAnsi="Times New Roman" w:cs="Times New Roman"/>
          <w:color w:val="FF0000"/>
          <w:sz w:val="24"/>
          <w:szCs w:val="24"/>
        </w:rPr>
        <w:t xml:space="preserve"> </w:t>
      </w:r>
      <w:r w:rsidRPr="002D2291">
        <w:rPr>
          <w:rFonts w:ascii="Times New Roman" w:hAnsi="Times New Roman" w:cs="Times New Roman"/>
          <w:bCs/>
          <w:sz w:val="24"/>
          <w:szCs w:val="24"/>
        </w:rPr>
        <w:t>процента</w:t>
      </w:r>
      <w:r w:rsidRPr="002D2291">
        <w:rPr>
          <w:rFonts w:ascii="Times New Roman" w:hAnsi="Times New Roman" w:cs="Times New Roman"/>
          <w:sz w:val="24"/>
          <w:szCs w:val="24"/>
        </w:rPr>
        <w:t xml:space="preserve"> (декабрь </w:t>
      </w:r>
      <w:r w:rsidR="002D2291">
        <w:rPr>
          <w:rFonts w:ascii="Times New Roman" w:hAnsi="Times New Roman" w:cs="Times New Roman"/>
          <w:bCs/>
          <w:sz w:val="24"/>
          <w:szCs w:val="24"/>
        </w:rPr>
        <w:t>202</w:t>
      </w:r>
      <w:r w:rsidR="001000BE">
        <w:rPr>
          <w:rFonts w:ascii="Times New Roman" w:hAnsi="Times New Roman" w:cs="Times New Roman"/>
          <w:bCs/>
          <w:sz w:val="24"/>
          <w:szCs w:val="24"/>
        </w:rPr>
        <w:t>6</w:t>
      </w:r>
      <w:r w:rsidRPr="002D2291">
        <w:rPr>
          <w:rFonts w:ascii="Times New Roman" w:hAnsi="Times New Roman" w:cs="Times New Roman"/>
          <w:sz w:val="24"/>
          <w:szCs w:val="24"/>
        </w:rPr>
        <w:t xml:space="preserve"> года к декабрю </w:t>
      </w:r>
      <w:r w:rsidRPr="002D2291">
        <w:rPr>
          <w:rFonts w:ascii="Times New Roman" w:hAnsi="Times New Roman" w:cs="Times New Roman"/>
          <w:bCs/>
          <w:sz w:val="24"/>
          <w:szCs w:val="24"/>
        </w:rPr>
        <w:t>202</w:t>
      </w:r>
      <w:r w:rsidR="001000BE">
        <w:rPr>
          <w:rFonts w:ascii="Times New Roman" w:hAnsi="Times New Roman" w:cs="Times New Roman"/>
          <w:bCs/>
          <w:sz w:val="24"/>
          <w:szCs w:val="24"/>
        </w:rPr>
        <w:t>5</w:t>
      </w:r>
      <w:r w:rsidRPr="002D2291">
        <w:rPr>
          <w:rFonts w:ascii="Times New Roman" w:hAnsi="Times New Roman" w:cs="Times New Roman"/>
          <w:sz w:val="24"/>
          <w:szCs w:val="24"/>
        </w:rPr>
        <w:t xml:space="preserve"> года) и </w:t>
      </w:r>
      <w:r w:rsidRPr="00E85B44">
        <w:rPr>
          <w:rFonts w:ascii="Times New Roman" w:hAnsi="Times New Roman" w:cs="Times New Roman"/>
          <w:color w:val="FF0000"/>
          <w:sz w:val="24"/>
          <w:szCs w:val="24"/>
        </w:rPr>
        <w:t>4,0</w:t>
      </w:r>
      <w:r w:rsidRPr="002D2291">
        <w:rPr>
          <w:rFonts w:ascii="Times New Roman" w:hAnsi="Times New Roman" w:cs="Times New Roman"/>
          <w:sz w:val="24"/>
          <w:szCs w:val="24"/>
        </w:rPr>
        <w:t xml:space="preserve"> процента </w:t>
      </w:r>
      <w:r w:rsidR="002D2291">
        <w:rPr>
          <w:rFonts w:ascii="Times New Roman" w:hAnsi="Times New Roman" w:cs="Times New Roman"/>
          <w:sz w:val="24"/>
          <w:szCs w:val="24"/>
        </w:rPr>
        <w:t xml:space="preserve">      (</w:t>
      </w:r>
      <w:r w:rsidRPr="002D2291">
        <w:rPr>
          <w:rFonts w:ascii="Times New Roman" w:hAnsi="Times New Roman" w:cs="Times New Roman"/>
          <w:sz w:val="24"/>
          <w:szCs w:val="24"/>
        </w:rPr>
        <w:t xml:space="preserve">декабрь </w:t>
      </w:r>
      <w:r w:rsidRPr="002D2291">
        <w:rPr>
          <w:rFonts w:ascii="Times New Roman" w:hAnsi="Times New Roman" w:cs="Times New Roman"/>
          <w:bCs/>
          <w:sz w:val="24"/>
          <w:szCs w:val="24"/>
        </w:rPr>
        <w:t>202</w:t>
      </w:r>
      <w:r w:rsidR="001000BE">
        <w:rPr>
          <w:rFonts w:ascii="Times New Roman" w:hAnsi="Times New Roman" w:cs="Times New Roman"/>
          <w:bCs/>
          <w:sz w:val="24"/>
          <w:szCs w:val="24"/>
        </w:rPr>
        <w:t>7</w:t>
      </w:r>
      <w:r w:rsidRPr="002D2291">
        <w:rPr>
          <w:rFonts w:ascii="Times New Roman" w:hAnsi="Times New Roman" w:cs="Times New Roman"/>
          <w:sz w:val="24"/>
          <w:szCs w:val="24"/>
        </w:rPr>
        <w:t xml:space="preserve">года к декабрю </w:t>
      </w:r>
      <w:r w:rsidRPr="002D2291">
        <w:rPr>
          <w:rFonts w:ascii="Times New Roman" w:hAnsi="Times New Roman" w:cs="Times New Roman"/>
          <w:bCs/>
          <w:sz w:val="24"/>
          <w:szCs w:val="24"/>
        </w:rPr>
        <w:t>202</w:t>
      </w:r>
      <w:r w:rsidR="001000BE">
        <w:rPr>
          <w:rFonts w:ascii="Times New Roman" w:hAnsi="Times New Roman" w:cs="Times New Roman"/>
          <w:bCs/>
          <w:sz w:val="24"/>
          <w:szCs w:val="24"/>
        </w:rPr>
        <w:t>6</w:t>
      </w:r>
      <w:r w:rsidRPr="002D2291">
        <w:rPr>
          <w:rFonts w:ascii="Times New Roman" w:hAnsi="Times New Roman" w:cs="Times New Roman"/>
          <w:sz w:val="24"/>
          <w:szCs w:val="24"/>
        </w:rPr>
        <w:t xml:space="preserve"> года):</w:t>
      </w:r>
    </w:p>
    <w:p w:rsidR="00406614" w:rsidRPr="005F3E27" w:rsidRDefault="00406614" w:rsidP="005F3E27">
      <w:pPr>
        <w:widowControl w:val="0"/>
        <w:adjustRightInd w:val="0"/>
        <w:spacing w:after="0" w:line="240" w:lineRule="auto"/>
        <w:ind w:firstLine="709"/>
        <w:jc w:val="both"/>
        <w:outlineLvl w:val="1"/>
        <w:rPr>
          <w:rFonts w:ascii="Times New Roman" w:hAnsi="Times New Roman" w:cs="Times New Roman"/>
          <w:sz w:val="24"/>
          <w:szCs w:val="24"/>
        </w:rPr>
      </w:pPr>
      <w:r w:rsidRPr="005F3E27">
        <w:rPr>
          <w:rFonts w:ascii="Times New Roman" w:hAnsi="Times New Roman" w:cs="Times New Roman"/>
          <w:sz w:val="24"/>
          <w:szCs w:val="24"/>
        </w:rPr>
        <w:t>1) прогнозируемый общий объем доходов местного бюджета на 202</w:t>
      </w:r>
      <w:r w:rsidR="001000BE">
        <w:rPr>
          <w:rFonts w:ascii="Times New Roman" w:hAnsi="Times New Roman" w:cs="Times New Roman"/>
          <w:sz w:val="24"/>
          <w:szCs w:val="24"/>
        </w:rPr>
        <w:t xml:space="preserve">6 </w:t>
      </w:r>
      <w:r w:rsidRPr="005F3E27">
        <w:rPr>
          <w:rFonts w:ascii="Times New Roman" w:hAnsi="Times New Roman" w:cs="Times New Roman"/>
          <w:sz w:val="24"/>
          <w:szCs w:val="24"/>
        </w:rPr>
        <w:t xml:space="preserve">год  в сумме </w:t>
      </w:r>
      <w:r w:rsidR="0063280B">
        <w:rPr>
          <w:rFonts w:ascii="Times New Roman" w:hAnsi="Times New Roman" w:cs="Times New Roman"/>
          <w:b/>
          <w:sz w:val="24"/>
          <w:szCs w:val="24"/>
        </w:rPr>
        <w:t>6 165 797,00</w:t>
      </w:r>
      <w:r w:rsidR="00F2516F">
        <w:rPr>
          <w:rFonts w:ascii="Times New Roman" w:hAnsi="Times New Roman" w:cs="Times New Roman"/>
          <w:b/>
          <w:sz w:val="24"/>
          <w:szCs w:val="24"/>
        </w:rPr>
        <w:t xml:space="preserve"> </w:t>
      </w:r>
      <w:r w:rsidRPr="005F3E27">
        <w:rPr>
          <w:rFonts w:ascii="Times New Roman" w:hAnsi="Times New Roman" w:cs="Times New Roman"/>
          <w:b/>
          <w:bCs/>
          <w:sz w:val="24"/>
          <w:szCs w:val="24"/>
        </w:rPr>
        <w:t>руб</w:t>
      </w:r>
      <w:r w:rsidRPr="005F3E27">
        <w:rPr>
          <w:rFonts w:ascii="Times New Roman" w:hAnsi="Times New Roman" w:cs="Times New Roman"/>
          <w:bCs/>
          <w:sz w:val="24"/>
          <w:szCs w:val="24"/>
        </w:rPr>
        <w:t xml:space="preserve">., </w:t>
      </w:r>
      <w:r w:rsidRPr="005F3E27">
        <w:rPr>
          <w:rFonts w:ascii="Times New Roman" w:hAnsi="Times New Roman" w:cs="Times New Roman"/>
          <w:sz w:val="24"/>
          <w:szCs w:val="24"/>
        </w:rPr>
        <w:t xml:space="preserve">в том числе объем межбюджетных трансфертов из республиканского бюджета Кабардино-Балкарской Республики в сумме </w:t>
      </w:r>
      <w:r w:rsidR="00F2516F">
        <w:rPr>
          <w:rFonts w:ascii="Times New Roman" w:hAnsi="Times New Roman" w:cs="Times New Roman"/>
          <w:b/>
          <w:sz w:val="24"/>
          <w:szCs w:val="24"/>
        </w:rPr>
        <w:t>71 909,09</w:t>
      </w:r>
      <w:r w:rsidRPr="005F3E27">
        <w:rPr>
          <w:rFonts w:ascii="Times New Roman" w:hAnsi="Times New Roman" w:cs="Times New Roman"/>
          <w:b/>
          <w:sz w:val="24"/>
          <w:szCs w:val="24"/>
        </w:rPr>
        <w:t xml:space="preserve"> руб., </w:t>
      </w:r>
      <w:r w:rsidRPr="005F3E27">
        <w:rPr>
          <w:rFonts w:ascii="Times New Roman" w:hAnsi="Times New Roman" w:cs="Times New Roman"/>
          <w:sz w:val="24"/>
          <w:szCs w:val="24"/>
        </w:rPr>
        <w:t xml:space="preserve">из бюджета </w:t>
      </w:r>
      <w:proofErr w:type="spellStart"/>
      <w:r w:rsidRPr="005F3E27">
        <w:rPr>
          <w:rFonts w:ascii="Times New Roman" w:hAnsi="Times New Roman" w:cs="Times New Roman"/>
          <w:sz w:val="24"/>
          <w:szCs w:val="24"/>
        </w:rPr>
        <w:t>Зольского</w:t>
      </w:r>
      <w:proofErr w:type="spellEnd"/>
      <w:r w:rsidRPr="005F3E27">
        <w:rPr>
          <w:rFonts w:ascii="Times New Roman" w:hAnsi="Times New Roman" w:cs="Times New Roman"/>
          <w:sz w:val="24"/>
          <w:szCs w:val="24"/>
        </w:rPr>
        <w:t xml:space="preserve"> муниципального района </w:t>
      </w:r>
      <w:r w:rsidR="0063280B">
        <w:rPr>
          <w:rFonts w:ascii="Times New Roman" w:eastAsia="Calibri" w:hAnsi="Times New Roman" w:cs="Times New Roman"/>
          <w:b/>
          <w:sz w:val="24"/>
          <w:szCs w:val="24"/>
        </w:rPr>
        <w:t>3 594 727,9</w:t>
      </w:r>
      <w:r w:rsidR="00F2516F">
        <w:rPr>
          <w:rFonts w:ascii="Times New Roman" w:eastAsia="Calibri" w:hAnsi="Times New Roman" w:cs="Times New Roman"/>
          <w:b/>
          <w:sz w:val="24"/>
          <w:szCs w:val="24"/>
        </w:rPr>
        <w:t xml:space="preserve"> </w:t>
      </w:r>
      <w:proofErr w:type="spellStart"/>
      <w:r w:rsidR="00F2516F" w:rsidRPr="005F3E27">
        <w:rPr>
          <w:rFonts w:ascii="Times New Roman" w:eastAsia="Calibri" w:hAnsi="Times New Roman" w:cs="Times New Roman"/>
          <w:b/>
          <w:sz w:val="24"/>
          <w:szCs w:val="24"/>
        </w:rPr>
        <w:t>руб</w:t>
      </w:r>
      <w:r w:rsidRPr="005F3E27">
        <w:rPr>
          <w:rFonts w:ascii="Times New Roman" w:hAnsi="Times New Roman" w:cs="Times New Roman"/>
          <w:sz w:val="24"/>
          <w:szCs w:val="24"/>
        </w:rPr>
        <w:t>.</w:t>
      </w:r>
      <w:proofErr w:type="gramStart"/>
      <w:r w:rsidRPr="005F3E27">
        <w:rPr>
          <w:rFonts w:ascii="Times New Roman" w:hAnsi="Times New Roman" w:cs="Times New Roman"/>
          <w:sz w:val="24"/>
          <w:szCs w:val="24"/>
        </w:rPr>
        <w:t>,с</w:t>
      </w:r>
      <w:proofErr w:type="gramEnd"/>
      <w:r w:rsidRPr="005F3E27">
        <w:rPr>
          <w:rFonts w:ascii="Times New Roman" w:hAnsi="Times New Roman" w:cs="Times New Roman"/>
          <w:sz w:val="24"/>
          <w:szCs w:val="24"/>
        </w:rPr>
        <w:t>убвенции</w:t>
      </w:r>
      <w:proofErr w:type="spellEnd"/>
      <w:r w:rsidRPr="005F3E27">
        <w:rPr>
          <w:rFonts w:ascii="Times New Roman" w:hAnsi="Times New Roman" w:cs="Times New Roman"/>
          <w:sz w:val="24"/>
          <w:szCs w:val="24"/>
        </w:rPr>
        <w:t xml:space="preserve"> бюджетам поселений на осуществление первичного воинского учета на территориях, где отсутствуют военные комиссариаты в сумме </w:t>
      </w:r>
      <w:r w:rsidR="00F0318B">
        <w:rPr>
          <w:rFonts w:ascii="Times New Roman" w:hAnsi="Times New Roman" w:cs="Times New Roman"/>
          <w:b/>
          <w:sz w:val="24"/>
          <w:szCs w:val="24"/>
        </w:rPr>
        <w:t>179</w:t>
      </w:r>
      <w:r w:rsidR="0063280B">
        <w:rPr>
          <w:rFonts w:ascii="Times New Roman" w:hAnsi="Times New Roman" w:cs="Times New Roman"/>
          <w:b/>
          <w:sz w:val="24"/>
          <w:szCs w:val="24"/>
        </w:rPr>
        <w:t> 340,00</w:t>
      </w:r>
      <w:r w:rsidR="00D413CF" w:rsidRPr="005F3E27">
        <w:rPr>
          <w:rFonts w:ascii="Times New Roman" w:hAnsi="Times New Roman" w:cs="Times New Roman"/>
          <w:b/>
          <w:sz w:val="24"/>
          <w:szCs w:val="24"/>
        </w:rPr>
        <w:t xml:space="preserve"> </w:t>
      </w:r>
      <w:proofErr w:type="spellStart"/>
      <w:r w:rsidR="00D413CF" w:rsidRPr="005F3E27">
        <w:rPr>
          <w:rFonts w:ascii="Times New Roman" w:hAnsi="Times New Roman" w:cs="Times New Roman"/>
          <w:b/>
          <w:sz w:val="24"/>
          <w:szCs w:val="24"/>
        </w:rPr>
        <w:t>руб.</w:t>
      </w:r>
      <w:proofErr w:type="gramStart"/>
      <w:r w:rsidRPr="005F3E27">
        <w:rPr>
          <w:rFonts w:ascii="Times New Roman" w:hAnsi="Times New Roman" w:cs="Times New Roman"/>
          <w:sz w:val="24"/>
          <w:szCs w:val="24"/>
        </w:rPr>
        <w:t>и</w:t>
      </w:r>
      <w:proofErr w:type="spellEnd"/>
      <w:r w:rsidRPr="005F3E27">
        <w:rPr>
          <w:rFonts w:ascii="Times New Roman" w:hAnsi="Times New Roman" w:cs="Times New Roman"/>
          <w:sz w:val="24"/>
          <w:szCs w:val="24"/>
        </w:rPr>
        <w:t xml:space="preserve"> на 202</w:t>
      </w:r>
      <w:r w:rsidR="001000BE">
        <w:rPr>
          <w:rFonts w:ascii="Times New Roman" w:hAnsi="Times New Roman" w:cs="Times New Roman"/>
          <w:sz w:val="24"/>
          <w:szCs w:val="24"/>
        </w:rPr>
        <w:t>7</w:t>
      </w:r>
      <w:r w:rsidRPr="005F3E27">
        <w:rPr>
          <w:rFonts w:ascii="Times New Roman" w:hAnsi="Times New Roman" w:cs="Times New Roman"/>
          <w:sz w:val="24"/>
          <w:szCs w:val="24"/>
        </w:rPr>
        <w:t xml:space="preserve"> год в сумме </w:t>
      </w:r>
      <w:r w:rsidR="0063280B">
        <w:rPr>
          <w:rFonts w:ascii="Times New Roman" w:hAnsi="Times New Roman" w:cs="Times New Roman"/>
          <w:b/>
          <w:sz w:val="24"/>
          <w:szCs w:val="24"/>
        </w:rPr>
        <w:t>6 857 867,00</w:t>
      </w:r>
      <w:r w:rsidRPr="005F3E27">
        <w:rPr>
          <w:rFonts w:ascii="Times New Roman" w:hAnsi="Times New Roman" w:cs="Times New Roman"/>
          <w:b/>
          <w:sz w:val="24"/>
          <w:szCs w:val="24"/>
        </w:rPr>
        <w:t xml:space="preserve"> руб. </w:t>
      </w:r>
      <w:r w:rsidRPr="005F3E27">
        <w:rPr>
          <w:rFonts w:ascii="Times New Roman" w:hAnsi="Times New Roman" w:cs="Times New Roman"/>
          <w:sz w:val="24"/>
          <w:szCs w:val="24"/>
        </w:rPr>
        <w:t xml:space="preserve">из них объем безвозмездных поступлений из республиканского бюджета в сумме </w:t>
      </w:r>
      <w:r w:rsidR="00F2516F">
        <w:rPr>
          <w:rFonts w:ascii="Times New Roman" w:hAnsi="Times New Roman" w:cs="Times New Roman"/>
          <w:b/>
          <w:sz w:val="24"/>
          <w:szCs w:val="24"/>
        </w:rPr>
        <w:t>71 909,09</w:t>
      </w:r>
      <w:r w:rsidRPr="005F3E27">
        <w:rPr>
          <w:rFonts w:ascii="Times New Roman" w:hAnsi="Times New Roman" w:cs="Times New Roman"/>
          <w:b/>
          <w:sz w:val="24"/>
          <w:szCs w:val="24"/>
        </w:rPr>
        <w:t xml:space="preserve"> руб., </w:t>
      </w:r>
      <w:r w:rsidRPr="005F3E27">
        <w:rPr>
          <w:rFonts w:ascii="Times New Roman" w:hAnsi="Times New Roman" w:cs="Times New Roman"/>
          <w:sz w:val="24"/>
          <w:szCs w:val="24"/>
        </w:rPr>
        <w:t xml:space="preserve">из бюджета </w:t>
      </w:r>
      <w:proofErr w:type="spellStart"/>
      <w:r w:rsidRPr="005F3E27">
        <w:rPr>
          <w:rFonts w:ascii="Times New Roman" w:hAnsi="Times New Roman" w:cs="Times New Roman"/>
          <w:sz w:val="24"/>
          <w:szCs w:val="24"/>
        </w:rPr>
        <w:t>Зольского</w:t>
      </w:r>
      <w:proofErr w:type="spellEnd"/>
      <w:r w:rsidRPr="005F3E27">
        <w:rPr>
          <w:rFonts w:ascii="Times New Roman" w:hAnsi="Times New Roman" w:cs="Times New Roman"/>
          <w:sz w:val="24"/>
          <w:szCs w:val="24"/>
        </w:rPr>
        <w:t xml:space="preserve"> муниципального района </w:t>
      </w:r>
      <w:r w:rsidR="00F2516F">
        <w:rPr>
          <w:rFonts w:ascii="Times New Roman" w:eastAsia="Calibri" w:hAnsi="Times New Roman" w:cs="Times New Roman"/>
          <w:b/>
          <w:sz w:val="24"/>
          <w:szCs w:val="24"/>
        </w:rPr>
        <w:t xml:space="preserve">3 594 727,90 </w:t>
      </w:r>
      <w:r w:rsidRPr="005F3E27">
        <w:rPr>
          <w:rFonts w:ascii="Times New Roman" w:hAnsi="Times New Roman" w:cs="Times New Roman"/>
          <w:b/>
          <w:sz w:val="24"/>
          <w:szCs w:val="24"/>
        </w:rPr>
        <w:t>руб</w:t>
      </w:r>
      <w:r w:rsidRPr="005F3E27">
        <w:rPr>
          <w:rFonts w:ascii="Times New Roman" w:hAnsi="Times New Roman" w:cs="Times New Roman"/>
          <w:sz w:val="24"/>
          <w:szCs w:val="24"/>
        </w:rPr>
        <w:t>.,</w:t>
      </w:r>
      <w:r w:rsidR="00594CB5">
        <w:rPr>
          <w:rFonts w:ascii="Times New Roman" w:hAnsi="Times New Roman" w:cs="Times New Roman"/>
          <w:sz w:val="24"/>
          <w:szCs w:val="24"/>
        </w:rPr>
        <w:t xml:space="preserve"> </w:t>
      </w:r>
      <w:r w:rsidRPr="005F3E27">
        <w:rPr>
          <w:rFonts w:ascii="Times New Roman" w:hAnsi="Times New Roman" w:cs="Times New Roman"/>
          <w:sz w:val="24"/>
          <w:szCs w:val="24"/>
        </w:rPr>
        <w:t xml:space="preserve">субвенции бюджетам поселений на осуществление первичного воинского учета на территориях, где отсутствуют военные комиссариаты в сумме </w:t>
      </w:r>
      <w:r w:rsidR="00F0318B">
        <w:rPr>
          <w:rFonts w:ascii="Times New Roman" w:hAnsi="Times New Roman" w:cs="Times New Roman"/>
          <w:b/>
          <w:sz w:val="24"/>
          <w:szCs w:val="24"/>
        </w:rPr>
        <w:t>185</w:t>
      </w:r>
      <w:r w:rsidR="0063280B">
        <w:rPr>
          <w:rFonts w:ascii="Times New Roman" w:hAnsi="Times New Roman" w:cs="Times New Roman"/>
          <w:b/>
          <w:sz w:val="24"/>
          <w:szCs w:val="24"/>
        </w:rPr>
        <w:t> 580,00</w:t>
      </w:r>
      <w:r w:rsidRPr="005F3E27">
        <w:rPr>
          <w:rFonts w:ascii="Times New Roman" w:hAnsi="Times New Roman" w:cs="Times New Roman"/>
          <w:sz w:val="24"/>
          <w:szCs w:val="24"/>
        </w:rPr>
        <w:t xml:space="preserve"> руб.</w:t>
      </w:r>
      <w:proofErr w:type="gramEnd"/>
    </w:p>
    <w:p w:rsidR="00406614" w:rsidRPr="005F3E27" w:rsidRDefault="00406614" w:rsidP="002D2291">
      <w:pPr>
        <w:widowControl w:val="0"/>
        <w:adjustRightInd w:val="0"/>
        <w:spacing w:after="0" w:line="240" w:lineRule="auto"/>
        <w:ind w:firstLine="709"/>
        <w:jc w:val="both"/>
        <w:outlineLvl w:val="1"/>
        <w:rPr>
          <w:rFonts w:ascii="Times New Roman" w:hAnsi="Times New Roman" w:cs="Times New Roman"/>
          <w:sz w:val="24"/>
          <w:szCs w:val="24"/>
        </w:rPr>
      </w:pPr>
      <w:r w:rsidRPr="005F3E27">
        <w:rPr>
          <w:rFonts w:ascii="Times New Roman" w:hAnsi="Times New Roman" w:cs="Times New Roman"/>
          <w:sz w:val="24"/>
          <w:szCs w:val="24"/>
        </w:rPr>
        <w:t>2) общий объем р</w:t>
      </w:r>
      <w:r w:rsidR="00214D1D" w:rsidRPr="005F3E27">
        <w:rPr>
          <w:rFonts w:ascii="Times New Roman" w:hAnsi="Times New Roman" w:cs="Times New Roman"/>
          <w:sz w:val="24"/>
          <w:szCs w:val="24"/>
        </w:rPr>
        <w:t>асходов местного бюджета на 202</w:t>
      </w:r>
      <w:r w:rsidR="001000BE">
        <w:rPr>
          <w:rFonts w:ascii="Times New Roman" w:hAnsi="Times New Roman" w:cs="Times New Roman"/>
          <w:sz w:val="24"/>
          <w:szCs w:val="24"/>
        </w:rPr>
        <w:t>6</w:t>
      </w:r>
      <w:r w:rsidRPr="005F3E27">
        <w:rPr>
          <w:rFonts w:ascii="Times New Roman" w:hAnsi="Times New Roman" w:cs="Times New Roman"/>
          <w:sz w:val="24"/>
          <w:szCs w:val="24"/>
        </w:rPr>
        <w:t xml:space="preserve"> год в сумме </w:t>
      </w:r>
      <w:r w:rsidR="0063280B">
        <w:rPr>
          <w:rFonts w:ascii="Times New Roman" w:hAnsi="Times New Roman" w:cs="Times New Roman"/>
          <w:b/>
          <w:sz w:val="24"/>
          <w:szCs w:val="24"/>
        </w:rPr>
        <w:t>6 165 797,00</w:t>
      </w:r>
      <w:r w:rsidR="00F2516F">
        <w:rPr>
          <w:rFonts w:ascii="Times New Roman" w:hAnsi="Times New Roman" w:cs="Times New Roman"/>
          <w:b/>
          <w:sz w:val="24"/>
          <w:szCs w:val="24"/>
        </w:rPr>
        <w:t xml:space="preserve"> </w:t>
      </w:r>
      <w:r w:rsidRPr="005F3E27">
        <w:rPr>
          <w:rFonts w:ascii="Times New Roman" w:hAnsi="Times New Roman" w:cs="Times New Roman"/>
          <w:b/>
          <w:bCs/>
          <w:sz w:val="24"/>
          <w:szCs w:val="24"/>
        </w:rPr>
        <w:t>руб</w:t>
      </w:r>
      <w:r w:rsidRPr="005F3E27">
        <w:rPr>
          <w:rFonts w:ascii="Times New Roman" w:hAnsi="Times New Roman" w:cs="Times New Roman"/>
          <w:bCs/>
          <w:sz w:val="24"/>
          <w:szCs w:val="24"/>
        </w:rPr>
        <w:t>. и на 202</w:t>
      </w:r>
      <w:r w:rsidR="001000BE">
        <w:rPr>
          <w:rFonts w:ascii="Times New Roman" w:hAnsi="Times New Roman" w:cs="Times New Roman"/>
          <w:bCs/>
          <w:sz w:val="24"/>
          <w:szCs w:val="24"/>
        </w:rPr>
        <w:t>7</w:t>
      </w:r>
      <w:r w:rsidRPr="005F3E27">
        <w:rPr>
          <w:rFonts w:ascii="Times New Roman" w:hAnsi="Times New Roman" w:cs="Times New Roman"/>
          <w:bCs/>
          <w:sz w:val="24"/>
          <w:szCs w:val="24"/>
        </w:rPr>
        <w:t xml:space="preserve">год </w:t>
      </w:r>
      <w:r w:rsidR="0063280B">
        <w:rPr>
          <w:rFonts w:ascii="Times New Roman" w:hAnsi="Times New Roman" w:cs="Times New Roman"/>
          <w:b/>
          <w:sz w:val="24"/>
          <w:szCs w:val="24"/>
        </w:rPr>
        <w:t>6857 867,00</w:t>
      </w:r>
      <w:r w:rsidR="00F2516F" w:rsidRPr="005F3E27">
        <w:rPr>
          <w:rFonts w:ascii="Times New Roman" w:hAnsi="Times New Roman" w:cs="Times New Roman"/>
          <w:b/>
          <w:sz w:val="24"/>
          <w:szCs w:val="24"/>
        </w:rPr>
        <w:t xml:space="preserve"> </w:t>
      </w:r>
      <w:r w:rsidRPr="005F3E27">
        <w:rPr>
          <w:rFonts w:ascii="Times New Roman" w:hAnsi="Times New Roman" w:cs="Times New Roman"/>
          <w:b/>
          <w:sz w:val="24"/>
          <w:szCs w:val="24"/>
        </w:rPr>
        <w:t xml:space="preserve">руб., </w:t>
      </w:r>
      <w:r w:rsidRPr="005F3E27">
        <w:rPr>
          <w:rFonts w:ascii="Times New Roman" w:hAnsi="Times New Roman" w:cs="Times New Roman"/>
          <w:sz w:val="24"/>
          <w:szCs w:val="24"/>
        </w:rPr>
        <w:t>в том числе общий объем услов</w:t>
      </w:r>
      <w:r w:rsidR="00214D1D" w:rsidRPr="005F3E27">
        <w:rPr>
          <w:rFonts w:ascii="Times New Roman" w:hAnsi="Times New Roman" w:cs="Times New Roman"/>
          <w:sz w:val="24"/>
          <w:szCs w:val="24"/>
        </w:rPr>
        <w:t>но утверждаемых расходов на 202</w:t>
      </w:r>
      <w:r w:rsidR="001000BE">
        <w:rPr>
          <w:rFonts w:ascii="Times New Roman" w:hAnsi="Times New Roman" w:cs="Times New Roman"/>
          <w:sz w:val="24"/>
          <w:szCs w:val="24"/>
        </w:rPr>
        <w:t>6</w:t>
      </w:r>
      <w:r w:rsidRPr="005F3E27">
        <w:rPr>
          <w:rFonts w:ascii="Times New Roman" w:hAnsi="Times New Roman" w:cs="Times New Roman"/>
          <w:sz w:val="24"/>
          <w:szCs w:val="24"/>
        </w:rPr>
        <w:t xml:space="preserve"> год в сумме </w:t>
      </w:r>
      <w:r w:rsidR="005F3E27" w:rsidRPr="005F3E27">
        <w:rPr>
          <w:rFonts w:ascii="Times New Roman" w:hAnsi="Times New Roman" w:cs="Times New Roman"/>
          <w:sz w:val="24"/>
          <w:szCs w:val="24"/>
        </w:rPr>
        <w:t>1</w:t>
      </w:r>
      <w:r w:rsidR="001000BE">
        <w:rPr>
          <w:rFonts w:ascii="Times New Roman" w:hAnsi="Times New Roman" w:cs="Times New Roman"/>
          <w:sz w:val="24"/>
          <w:szCs w:val="24"/>
        </w:rPr>
        <w:t>20 176</w:t>
      </w:r>
      <w:r w:rsidR="005F3E27" w:rsidRPr="005F3E27">
        <w:rPr>
          <w:rFonts w:ascii="Times New Roman" w:hAnsi="Times New Roman" w:cs="Times New Roman"/>
          <w:sz w:val="24"/>
          <w:szCs w:val="24"/>
        </w:rPr>
        <w:t>,00</w:t>
      </w:r>
      <w:r w:rsidRPr="005F3E27">
        <w:rPr>
          <w:rFonts w:ascii="Times New Roman" w:hAnsi="Times New Roman" w:cs="Times New Roman"/>
          <w:sz w:val="24"/>
          <w:szCs w:val="24"/>
        </w:rPr>
        <w:t xml:space="preserve"> рублей и на 20</w:t>
      </w:r>
      <w:r w:rsidR="002C473E" w:rsidRPr="005F3E27">
        <w:rPr>
          <w:rFonts w:ascii="Times New Roman" w:hAnsi="Times New Roman" w:cs="Times New Roman"/>
          <w:sz w:val="24"/>
          <w:szCs w:val="24"/>
        </w:rPr>
        <w:t>2</w:t>
      </w:r>
      <w:r w:rsidR="001000BE">
        <w:rPr>
          <w:rFonts w:ascii="Times New Roman" w:hAnsi="Times New Roman" w:cs="Times New Roman"/>
          <w:sz w:val="24"/>
          <w:szCs w:val="24"/>
        </w:rPr>
        <w:t>7</w:t>
      </w:r>
      <w:r w:rsidRPr="005F3E27">
        <w:rPr>
          <w:rFonts w:ascii="Times New Roman" w:hAnsi="Times New Roman" w:cs="Times New Roman"/>
          <w:sz w:val="24"/>
          <w:szCs w:val="24"/>
        </w:rPr>
        <w:t xml:space="preserve"> год в сумме </w:t>
      </w:r>
      <w:r w:rsidR="005F3E27" w:rsidRPr="005F3E27">
        <w:rPr>
          <w:rFonts w:ascii="Times New Roman" w:hAnsi="Times New Roman" w:cs="Times New Roman"/>
          <w:sz w:val="24"/>
          <w:szCs w:val="24"/>
        </w:rPr>
        <w:t>2</w:t>
      </w:r>
      <w:r w:rsidR="001000BE">
        <w:rPr>
          <w:rFonts w:ascii="Times New Roman" w:hAnsi="Times New Roman" w:cs="Times New Roman"/>
          <w:sz w:val="24"/>
          <w:szCs w:val="24"/>
        </w:rPr>
        <w:t>43 157</w:t>
      </w:r>
      <w:r w:rsidR="005F3E27" w:rsidRPr="005F3E27">
        <w:rPr>
          <w:rFonts w:ascii="Times New Roman" w:hAnsi="Times New Roman" w:cs="Times New Roman"/>
          <w:sz w:val="24"/>
          <w:szCs w:val="24"/>
        </w:rPr>
        <w:t>,00</w:t>
      </w:r>
      <w:r w:rsidRPr="005F3E27">
        <w:rPr>
          <w:rFonts w:ascii="Times New Roman" w:hAnsi="Times New Roman" w:cs="Times New Roman"/>
          <w:sz w:val="24"/>
          <w:szCs w:val="24"/>
        </w:rPr>
        <w:t xml:space="preserve"> рубл</w:t>
      </w:r>
      <w:r w:rsidR="0096262C" w:rsidRPr="005F3E27">
        <w:rPr>
          <w:rFonts w:ascii="Times New Roman" w:hAnsi="Times New Roman" w:cs="Times New Roman"/>
          <w:sz w:val="24"/>
          <w:szCs w:val="24"/>
        </w:rPr>
        <w:t>ей</w:t>
      </w:r>
      <w:r w:rsidRPr="005F3E27">
        <w:rPr>
          <w:rFonts w:ascii="Times New Roman" w:hAnsi="Times New Roman" w:cs="Times New Roman"/>
          <w:sz w:val="24"/>
          <w:szCs w:val="24"/>
        </w:rPr>
        <w:t>.</w:t>
      </w:r>
    </w:p>
    <w:p w:rsidR="00406614" w:rsidRPr="005F3E27" w:rsidRDefault="00406614" w:rsidP="005F3E27">
      <w:pPr>
        <w:widowControl w:val="0"/>
        <w:adjustRightInd w:val="0"/>
        <w:spacing w:after="0" w:line="240" w:lineRule="auto"/>
        <w:ind w:firstLine="709"/>
        <w:jc w:val="both"/>
        <w:outlineLvl w:val="1"/>
        <w:rPr>
          <w:rFonts w:ascii="Times New Roman" w:hAnsi="Times New Roman" w:cs="Times New Roman"/>
          <w:sz w:val="24"/>
          <w:szCs w:val="24"/>
        </w:rPr>
      </w:pPr>
      <w:r w:rsidRPr="005F3E27">
        <w:rPr>
          <w:rFonts w:ascii="Times New Roman" w:hAnsi="Times New Roman" w:cs="Times New Roman"/>
          <w:sz w:val="24"/>
          <w:szCs w:val="24"/>
        </w:rPr>
        <w:t xml:space="preserve">3) верхний предел муниципального внутреннего долга сельского поселения </w:t>
      </w:r>
      <w:proofErr w:type="spellStart"/>
      <w:r w:rsidR="00F2516F">
        <w:rPr>
          <w:rFonts w:ascii="Times New Roman" w:hAnsi="Times New Roman" w:cs="Times New Roman"/>
          <w:sz w:val="24"/>
          <w:szCs w:val="24"/>
        </w:rPr>
        <w:t>Кичмалка</w:t>
      </w:r>
      <w:proofErr w:type="spellEnd"/>
      <w:r w:rsidR="00594CB5">
        <w:rPr>
          <w:rFonts w:ascii="Times New Roman" w:hAnsi="Times New Roman" w:cs="Times New Roman"/>
          <w:sz w:val="24"/>
          <w:szCs w:val="24"/>
        </w:rPr>
        <w:t xml:space="preserve"> </w:t>
      </w:r>
      <w:proofErr w:type="spellStart"/>
      <w:r w:rsidRPr="005F3E27">
        <w:rPr>
          <w:rFonts w:ascii="Times New Roman" w:hAnsi="Times New Roman" w:cs="Times New Roman"/>
          <w:sz w:val="24"/>
          <w:szCs w:val="24"/>
        </w:rPr>
        <w:t>Зольского</w:t>
      </w:r>
      <w:proofErr w:type="spellEnd"/>
      <w:r w:rsidRPr="005F3E27">
        <w:rPr>
          <w:rFonts w:ascii="Times New Roman" w:hAnsi="Times New Roman" w:cs="Times New Roman"/>
          <w:sz w:val="24"/>
          <w:szCs w:val="24"/>
        </w:rPr>
        <w:t xml:space="preserve"> муниципального района Кабардино-Балкарской  Республики  на 1 января 202</w:t>
      </w:r>
      <w:r w:rsidR="001000BE">
        <w:rPr>
          <w:rFonts w:ascii="Times New Roman" w:hAnsi="Times New Roman" w:cs="Times New Roman"/>
          <w:sz w:val="24"/>
          <w:szCs w:val="24"/>
        </w:rPr>
        <w:t>6</w:t>
      </w:r>
      <w:r w:rsidR="00594CB5">
        <w:rPr>
          <w:rFonts w:ascii="Times New Roman" w:hAnsi="Times New Roman" w:cs="Times New Roman"/>
          <w:sz w:val="24"/>
          <w:szCs w:val="24"/>
        </w:rPr>
        <w:t xml:space="preserve"> </w:t>
      </w:r>
      <w:r w:rsidRPr="005F3E27">
        <w:rPr>
          <w:rFonts w:ascii="Times New Roman" w:hAnsi="Times New Roman" w:cs="Times New Roman"/>
          <w:sz w:val="24"/>
          <w:szCs w:val="24"/>
        </w:rPr>
        <w:t>года и на 1 января 202</w:t>
      </w:r>
      <w:r w:rsidR="001000BE">
        <w:rPr>
          <w:rFonts w:ascii="Times New Roman" w:hAnsi="Times New Roman" w:cs="Times New Roman"/>
          <w:sz w:val="24"/>
          <w:szCs w:val="24"/>
        </w:rPr>
        <w:t>7</w:t>
      </w:r>
      <w:r w:rsidRPr="005F3E27">
        <w:rPr>
          <w:rFonts w:ascii="Times New Roman" w:hAnsi="Times New Roman" w:cs="Times New Roman"/>
          <w:sz w:val="24"/>
          <w:szCs w:val="24"/>
        </w:rPr>
        <w:t xml:space="preserve"> года в сумме ноль рублей;</w:t>
      </w:r>
    </w:p>
    <w:p w:rsidR="00406614" w:rsidRPr="005F3E27" w:rsidRDefault="00406614" w:rsidP="005F3E27">
      <w:pPr>
        <w:widowControl w:val="0"/>
        <w:adjustRightInd w:val="0"/>
        <w:spacing w:after="0" w:line="240" w:lineRule="auto"/>
        <w:ind w:firstLine="709"/>
        <w:jc w:val="both"/>
        <w:outlineLvl w:val="1"/>
        <w:rPr>
          <w:rFonts w:ascii="Times New Roman" w:hAnsi="Times New Roman" w:cs="Times New Roman"/>
          <w:bCs/>
          <w:sz w:val="24"/>
          <w:szCs w:val="24"/>
        </w:rPr>
      </w:pPr>
      <w:r w:rsidRPr="005F3E27">
        <w:rPr>
          <w:rFonts w:ascii="Times New Roman" w:hAnsi="Times New Roman" w:cs="Times New Roman"/>
          <w:sz w:val="24"/>
          <w:szCs w:val="24"/>
        </w:rPr>
        <w:t>4) дефицит местного бюджета на 202</w:t>
      </w:r>
      <w:r w:rsidR="001000BE">
        <w:rPr>
          <w:rFonts w:ascii="Times New Roman" w:hAnsi="Times New Roman" w:cs="Times New Roman"/>
          <w:sz w:val="24"/>
          <w:szCs w:val="24"/>
        </w:rPr>
        <w:t>6</w:t>
      </w:r>
      <w:r w:rsidRPr="005F3E27">
        <w:rPr>
          <w:rFonts w:ascii="Times New Roman" w:hAnsi="Times New Roman" w:cs="Times New Roman"/>
          <w:sz w:val="24"/>
          <w:szCs w:val="24"/>
        </w:rPr>
        <w:t xml:space="preserve"> и на 202</w:t>
      </w:r>
      <w:r w:rsidR="001000BE">
        <w:rPr>
          <w:rFonts w:ascii="Times New Roman" w:hAnsi="Times New Roman" w:cs="Times New Roman"/>
          <w:sz w:val="24"/>
          <w:szCs w:val="24"/>
        </w:rPr>
        <w:t>7</w:t>
      </w:r>
      <w:r w:rsidRPr="005F3E27">
        <w:rPr>
          <w:rFonts w:ascii="Times New Roman" w:hAnsi="Times New Roman" w:cs="Times New Roman"/>
          <w:sz w:val="24"/>
          <w:szCs w:val="24"/>
        </w:rPr>
        <w:t xml:space="preserve"> годы в сумме </w:t>
      </w:r>
      <w:r w:rsidRPr="005F3E27">
        <w:rPr>
          <w:rFonts w:ascii="Times New Roman" w:hAnsi="Times New Roman" w:cs="Times New Roman"/>
          <w:bCs/>
          <w:sz w:val="24"/>
          <w:szCs w:val="24"/>
        </w:rPr>
        <w:t>ноль рублей</w:t>
      </w:r>
    </w:p>
    <w:p w:rsidR="0079502E" w:rsidRDefault="0079502E" w:rsidP="0079502E">
      <w:pPr>
        <w:adjustRightInd w:val="0"/>
        <w:spacing w:line="240" w:lineRule="auto"/>
        <w:jc w:val="both"/>
        <w:rPr>
          <w:rFonts w:ascii="Times New Roman" w:hAnsi="Times New Roman" w:cs="Times New Roman"/>
          <w:sz w:val="24"/>
          <w:szCs w:val="24"/>
        </w:rPr>
      </w:pPr>
    </w:p>
    <w:p w:rsidR="008E3A8E" w:rsidRPr="005F3E27" w:rsidRDefault="008E3A8E" w:rsidP="005F3E27">
      <w:pPr>
        <w:adjustRightInd w:val="0"/>
        <w:spacing w:line="240" w:lineRule="auto"/>
        <w:ind w:firstLine="709"/>
        <w:jc w:val="both"/>
        <w:rPr>
          <w:rFonts w:ascii="Times New Roman" w:hAnsi="Times New Roman" w:cs="Times New Roman"/>
          <w:sz w:val="24"/>
          <w:szCs w:val="24"/>
        </w:rPr>
      </w:pPr>
      <w:r w:rsidRPr="005F3E27">
        <w:rPr>
          <w:rFonts w:ascii="Times New Roman" w:hAnsi="Times New Roman" w:cs="Times New Roman"/>
          <w:sz w:val="24"/>
          <w:szCs w:val="24"/>
        </w:rPr>
        <w:t xml:space="preserve">Статья 2.    </w:t>
      </w:r>
      <w:r w:rsidRPr="005F3E27">
        <w:rPr>
          <w:rFonts w:ascii="Times New Roman" w:hAnsi="Times New Roman" w:cs="Times New Roman"/>
          <w:b/>
          <w:sz w:val="24"/>
          <w:szCs w:val="24"/>
        </w:rPr>
        <w:t>Прогноз поступления доходов в местный бюджет</w:t>
      </w:r>
    </w:p>
    <w:p w:rsidR="008E3A8E" w:rsidRPr="005F3E27" w:rsidRDefault="008E3A8E" w:rsidP="005F3E27">
      <w:pPr>
        <w:adjustRightInd w:val="0"/>
        <w:spacing w:line="240" w:lineRule="auto"/>
        <w:ind w:firstLine="709"/>
        <w:jc w:val="both"/>
        <w:rPr>
          <w:rFonts w:ascii="Times New Roman" w:hAnsi="Times New Roman" w:cs="Times New Roman"/>
          <w:sz w:val="24"/>
          <w:szCs w:val="24"/>
        </w:rPr>
      </w:pPr>
      <w:r w:rsidRPr="005F3E27">
        <w:rPr>
          <w:rFonts w:ascii="Times New Roman" w:hAnsi="Times New Roman" w:cs="Times New Roman"/>
          <w:sz w:val="24"/>
          <w:szCs w:val="24"/>
        </w:rPr>
        <w:t xml:space="preserve">Утвердить прогноз поступления </w:t>
      </w:r>
      <w:r w:rsidR="0035704C" w:rsidRPr="005F3E27">
        <w:rPr>
          <w:rFonts w:ascii="Times New Roman" w:hAnsi="Times New Roman" w:cs="Times New Roman"/>
          <w:sz w:val="24"/>
          <w:szCs w:val="24"/>
        </w:rPr>
        <w:t>доходов в местный бюджет на 202</w:t>
      </w:r>
      <w:r w:rsidR="001000BE">
        <w:rPr>
          <w:rFonts w:ascii="Times New Roman" w:hAnsi="Times New Roman" w:cs="Times New Roman"/>
          <w:sz w:val="24"/>
          <w:szCs w:val="24"/>
        </w:rPr>
        <w:t>5</w:t>
      </w:r>
      <w:r w:rsidR="0035704C" w:rsidRPr="005F3E27">
        <w:rPr>
          <w:rFonts w:ascii="Times New Roman" w:hAnsi="Times New Roman" w:cs="Times New Roman"/>
          <w:sz w:val="24"/>
          <w:szCs w:val="24"/>
        </w:rPr>
        <w:t xml:space="preserve"> год и на плановый период 202</w:t>
      </w:r>
      <w:r w:rsidR="001000BE">
        <w:rPr>
          <w:rFonts w:ascii="Times New Roman" w:hAnsi="Times New Roman" w:cs="Times New Roman"/>
          <w:sz w:val="24"/>
          <w:szCs w:val="24"/>
        </w:rPr>
        <w:t>6</w:t>
      </w:r>
      <w:r w:rsidR="0035704C" w:rsidRPr="005F3E27">
        <w:rPr>
          <w:rFonts w:ascii="Times New Roman" w:hAnsi="Times New Roman" w:cs="Times New Roman"/>
          <w:sz w:val="24"/>
          <w:szCs w:val="24"/>
        </w:rPr>
        <w:t xml:space="preserve"> и 202</w:t>
      </w:r>
      <w:r w:rsidR="001000BE">
        <w:rPr>
          <w:rFonts w:ascii="Times New Roman" w:hAnsi="Times New Roman" w:cs="Times New Roman"/>
          <w:sz w:val="24"/>
          <w:szCs w:val="24"/>
        </w:rPr>
        <w:t>7</w:t>
      </w:r>
      <w:r w:rsidRPr="005F3E27">
        <w:rPr>
          <w:rFonts w:ascii="Times New Roman" w:hAnsi="Times New Roman" w:cs="Times New Roman"/>
          <w:sz w:val="24"/>
          <w:szCs w:val="24"/>
        </w:rPr>
        <w:t xml:space="preserve"> годов согласно </w:t>
      </w:r>
      <w:r w:rsidRPr="005F3E27">
        <w:rPr>
          <w:rFonts w:ascii="Times New Roman" w:hAnsi="Times New Roman" w:cs="Times New Roman"/>
          <w:b/>
          <w:sz w:val="24"/>
          <w:szCs w:val="24"/>
          <w:u w:val="single"/>
        </w:rPr>
        <w:t>приложению 1</w:t>
      </w:r>
      <w:r w:rsidRPr="005F3E27">
        <w:rPr>
          <w:rFonts w:ascii="Times New Roman" w:hAnsi="Times New Roman" w:cs="Times New Roman"/>
          <w:sz w:val="24"/>
          <w:szCs w:val="24"/>
        </w:rPr>
        <w:t xml:space="preserve"> к настоящему Решению.</w:t>
      </w:r>
    </w:p>
    <w:p w:rsidR="008E3A8E" w:rsidRPr="005F3E27" w:rsidRDefault="008E3A8E" w:rsidP="005F3E27">
      <w:pPr>
        <w:keepNext/>
        <w:keepLines/>
        <w:widowControl w:val="0"/>
        <w:tabs>
          <w:tab w:val="left" w:pos="2235"/>
        </w:tabs>
        <w:spacing w:before="240" w:after="60" w:line="240" w:lineRule="auto"/>
        <w:ind w:left="2268" w:hanging="1559"/>
        <w:jc w:val="both"/>
        <w:outlineLvl w:val="1"/>
        <w:rPr>
          <w:rFonts w:ascii="Times New Roman" w:hAnsi="Times New Roman" w:cs="Times New Roman"/>
          <w:b/>
          <w:bCs/>
          <w:sz w:val="24"/>
          <w:szCs w:val="24"/>
        </w:rPr>
      </w:pPr>
      <w:r w:rsidRPr="005F3E27">
        <w:rPr>
          <w:rFonts w:ascii="Times New Roman" w:hAnsi="Times New Roman" w:cs="Times New Roman"/>
          <w:snapToGrid w:val="0"/>
          <w:sz w:val="24"/>
          <w:szCs w:val="24"/>
        </w:rPr>
        <w:t>Статья 3.</w:t>
      </w:r>
      <w:r w:rsidRPr="005F3E27">
        <w:rPr>
          <w:rFonts w:ascii="Times New Roman" w:hAnsi="Times New Roman" w:cs="Times New Roman"/>
          <w:snapToGrid w:val="0"/>
          <w:sz w:val="24"/>
          <w:szCs w:val="24"/>
        </w:rPr>
        <w:tab/>
      </w:r>
      <w:r w:rsidRPr="005F3E27">
        <w:rPr>
          <w:rFonts w:ascii="Times New Roman" w:hAnsi="Times New Roman" w:cs="Times New Roman"/>
          <w:b/>
          <w:bCs/>
          <w:sz w:val="24"/>
          <w:szCs w:val="24"/>
        </w:rPr>
        <w:t>Особенности использования средств, получаемых муниципальными учреждениями</w:t>
      </w:r>
    </w:p>
    <w:p w:rsidR="008E3A8E" w:rsidRPr="005F3E27" w:rsidRDefault="008E3A8E" w:rsidP="005F3E27">
      <w:pPr>
        <w:pStyle w:val="ConsPlusNormal"/>
        <w:keepNext/>
        <w:keepLines/>
        <w:ind w:firstLine="709"/>
        <w:jc w:val="both"/>
        <w:rPr>
          <w:rFonts w:ascii="Times New Roman" w:hAnsi="Times New Roman" w:cs="Times New Roman"/>
          <w:sz w:val="24"/>
          <w:szCs w:val="24"/>
        </w:rPr>
      </w:pPr>
    </w:p>
    <w:p w:rsidR="0063280B" w:rsidRDefault="0063280B" w:rsidP="0063280B">
      <w:pPr>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8E3A8E" w:rsidRPr="0063280B">
        <w:rPr>
          <w:rFonts w:ascii="Times New Roman" w:hAnsi="Times New Roman" w:cs="Times New Roman"/>
          <w:sz w:val="24"/>
          <w:szCs w:val="24"/>
        </w:rPr>
        <w:t xml:space="preserve">Остатки средств </w:t>
      </w:r>
      <w:r w:rsidR="0035704C" w:rsidRPr="0063280B">
        <w:rPr>
          <w:rFonts w:ascii="Times New Roman" w:hAnsi="Times New Roman" w:cs="Times New Roman"/>
          <w:b/>
          <w:spacing w:val="-6"/>
          <w:sz w:val="24"/>
          <w:szCs w:val="24"/>
        </w:rPr>
        <w:t>по состоянию на 1 января 202</w:t>
      </w:r>
      <w:r w:rsidR="001000BE" w:rsidRPr="0063280B">
        <w:rPr>
          <w:rFonts w:ascii="Times New Roman" w:hAnsi="Times New Roman" w:cs="Times New Roman"/>
          <w:b/>
          <w:spacing w:val="-6"/>
          <w:sz w:val="24"/>
          <w:szCs w:val="24"/>
        </w:rPr>
        <w:t>5</w:t>
      </w:r>
      <w:r w:rsidR="008E3A8E" w:rsidRPr="0063280B">
        <w:rPr>
          <w:rFonts w:ascii="Times New Roman" w:hAnsi="Times New Roman" w:cs="Times New Roman"/>
          <w:b/>
          <w:spacing w:val="-6"/>
          <w:sz w:val="24"/>
          <w:szCs w:val="24"/>
        </w:rPr>
        <w:t xml:space="preserve"> года </w:t>
      </w:r>
      <w:r w:rsidR="008E3A8E" w:rsidRPr="0063280B">
        <w:rPr>
          <w:rFonts w:ascii="Times New Roman" w:hAnsi="Times New Roman" w:cs="Times New Roman"/>
          <w:sz w:val="24"/>
          <w:szCs w:val="24"/>
        </w:rPr>
        <w:t xml:space="preserve">на счетах МКУ «Управление финансами», открытых в территориальных органах  Федерального казначейства и в учреждениях Центрального банка Российской Федерации в соответствии с законодательством Российской Федерации, на которых отражаются операции </w:t>
      </w:r>
      <w:proofErr w:type="gramStart"/>
      <w:r w:rsidR="008E3A8E" w:rsidRPr="0063280B">
        <w:rPr>
          <w:rFonts w:ascii="Times New Roman" w:hAnsi="Times New Roman" w:cs="Times New Roman"/>
          <w:sz w:val="24"/>
          <w:szCs w:val="24"/>
        </w:rPr>
        <w:t>со</w:t>
      </w:r>
      <w:proofErr w:type="gramEnd"/>
      <w:r w:rsidR="008E3A8E" w:rsidRPr="0063280B">
        <w:rPr>
          <w:rFonts w:ascii="Times New Roman" w:hAnsi="Times New Roman" w:cs="Times New Roman"/>
          <w:sz w:val="24"/>
          <w:szCs w:val="24"/>
        </w:rPr>
        <w:t xml:space="preserve"> </w:t>
      </w:r>
    </w:p>
    <w:p w:rsidR="0063280B" w:rsidRDefault="0063280B" w:rsidP="0063280B">
      <w:pPr>
        <w:adjustRightInd w:val="0"/>
        <w:spacing w:line="240" w:lineRule="auto"/>
        <w:jc w:val="both"/>
        <w:rPr>
          <w:rFonts w:ascii="Times New Roman" w:hAnsi="Times New Roman" w:cs="Times New Roman"/>
          <w:sz w:val="24"/>
          <w:szCs w:val="24"/>
        </w:rPr>
      </w:pPr>
    </w:p>
    <w:p w:rsidR="008E3A8E" w:rsidRPr="0063280B" w:rsidRDefault="008E3A8E" w:rsidP="0063280B">
      <w:pPr>
        <w:adjustRightInd w:val="0"/>
        <w:spacing w:line="240" w:lineRule="auto"/>
        <w:jc w:val="both"/>
        <w:rPr>
          <w:rFonts w:ascii="Times New Roman" w:hAnsi="Times New Roman" w:cs="Times New Roman"/>
          <w:sz w:val="24"/>
          <w:szCs w:val="24"/>
        </w:rPr>
      </w:pPr>
      <w:bookmarkStart w:id="0" w:name="_GoBack"/>
      <w:bookmarkEnd w:id="0"/>
      <w:proofErr w:type="gramStart"/>
      <w:r w:rsidRPr="0063280B">
        <w:rPr>
          <w:rFonts w:ascii="Times New Roman" w:hAnsi="Times New Roman" w:cs="Times New Roman"/>
          <w:sz w:val="24"/>
          <w:szCs w:val="24"/>
        </w:rPr>
        <w:t>средствами, полученными муниципальными казенными учреждениями, а также муниципальными бюджетными учреждениями, в отношении которых в 202</w:t>
      </w:r>
      <w:r w:rsidR="006B29E4" w:rsidRPr="0063280B">
        <w:rPr>
          <w:rFonts w:ascii="Times New Roman" w:hAnsi="Times New Roman" w:cs="Times New Roman"/>
          <w:sz w:val="24"/>
          <w:szCs w:val="24"/>
        </w:rPr>
        <w:t>3</w:t>
      </w:r>
      <w:r w:rsidRPr="0063280B">
        <w:rPr>
          <w:rFonts w:ascii="Times New Roman" w:hAnsi="Times New Roman" w:cs="Times New Roman"/>
          <w:sz w:val="24"/>
          <w:szCs w:val="24"/>
        </w:rPr>
        <w:t>году не было принято решение о предоставлении</w:t>
      </w:r>
      <w:r w:rsidR="00594CB5" w:rsidRPr="0063280B">
        <w:rPr>
          <w:rFonts w:ascii="Times New Roman" w:hAnsi="Times New Roman" w:cs="Times New Roman"/>
          <w:sz w:val="24"/>
          <w:szCs w:val="24"/>
        </w:rPr>
        <w:t xml:space="preserve"> </w:t>
      </w:r>
      <w:r w:rsidRPr="0063280B">
        <w:rPr>
          <w:rFonts w:ascii="Times New Roman" w:hAnsi="Times New Roman" w:cs="Times New Roman"/>
          <w:sz w:val="24"/>
          <w:szCs w:val="24"/>
        </w:rPr>
        <w:t>им субсидии из Местного бюджета в соответствии со статьей 78</w:t>
      </w:r>
      <w:r w:rsidRPr="0063280B">
        <w:rPr>
          <w:rFonts w:ascii="Times New Roman" w:hAnsi="Times New Roman" w:cs="Times New Roman"/>
          <w:sz w:val="24"/>
          <w:szCs w:val="24"/>
          <w:vertAlign w:val="superscript"/>
        </w:rPr>
        <w:t>1</w:t>
      </w:r>
      <w:r w:rsidRPr="0063280B">
        <w:rPr>
          <w:rFonts w:ascii="Times New Roman" w:hAnsi="Times New Roman" w:cs="Times New Roman"/>
          <w:sz w:val="24"/>
          <w:szCs w:val="24"/>
        </w:rPr>
        <w:t xml:space="preserve"> Бюджетного кодекса Российской Федерации, от приносящей доход деятельности, подлежат перечислению МКУ «Управление финансами» в первый рабочий день 202</w:t>
      </w:r>
      <w:r w:rsidR="006B29E4" w:rsidRPr="0063280B">
        <w:rPr>
          <w:rFonts w:ascii="Times New Roman" w:hAnsi="Times New Roman" w:cs="Times New Roman"/>
          <w:sz w:val="24"/>
          <w:szCs w:val="24"/>
        </w:rPr>
        <w:t>4</w:t>
      </w:r>
      <w:r w:rsidRPr="0063280B">
        <w:rPr>
          <w:rFonts w:ascii="Times New Roman" w:hAnsi="Times New Roman" w:cs="Times New Roman"/>
          <w:sz w:val="24"/>
          <w:szCs w:val="24"/>
        </w:rPr>
        <w:t xml:space="preserve"> года на счета, открытые МКУ «Управление финансами» в территориальных органах Федерального</w:t>
      </w:r>
      <w:proofErr w:type="gramEnd"/>
      <w:r w:rsidRPr="0063280B">
        <w:rPr>
          <w:rFonts w:ascii="Times New Roman" w:hAnsi="Times New Roman" w:cs="Times New Roman"/>
          <w:sz w:val="24"/>
          <w:szCs w:val="24"/>
        </w:rPr>
        <w:t xml:space="preserve"> казначейства, в учреждениях Центрального банка Российской Федерации в соответствии с законодательством Российской Федерации, на которых отражаются операции со средствами, поступающими во временное распоряжение указанных учреждений.</w:t>
      </w:r>
    </w:p>
    <w:p w:rsidR="008E3A8E" w:rsidRPr="005F3E27" w:rsidRDefault="008E3A8E" w:rsidP="005F3E27">
      <w:pPr>
        <w:keepNext/>
        <w:keepLines/>
        <w:widowControl w:val="0"/>
        <w:tabs>
          <w:tab w:val="left" w:pos="2235"/>
        </w:tabs>
        <w:spacing w:before="240" w:after="60" w:line="240" w:lineRule="auto"/>
        <w:ind w:left="2268" w:hanging="1559"/>
        <w:jc w:val="both"/>
        <w:outlineLvl w:val="1"/>
        <w:rPr>
          <w:rFonts w:ascii="Times New Roman" w:hAnsi="Times New Roman" w:cs="Times New Roman"/>
          <w:sz w:val="24"/>
          <w:szCs w:val="24"/>
        </w:rPr>
      </w:pPr>
      <w:r w:rsidRPr="005F3E27">
        <w:rPr>
          <w:rFonts w:ascii="Times New Roman" w:hAnsi="Times New Roman" w:cs="Times New Roman"/>
          <w:snapToGrid w:val="0"/>
          <w:sz w:val="24"/>
          <w:szCs w:val="24"/>
        </w:rPr>
        <w:t>Статья 4.</w:t>
      </w:r>
      <w:r w:rsidRPr="005F3E27">
        <w:rPr>
          <w:rFonts w:ascii="Times New Roman" w:hAnsi="Times New Roman" w:cs="Times New Roman"/>
          <w:snapToGrid w:val="0"/>
          <w:sz w:val="24"/>
          <w:szCs w:val="24"/>
        </w:rPr>
        <w:tab/>
      </w:r>
      <w:r w:rsidRPr="005F3E27">
        <w:rPr>
          <w:rFonts w:ascii="Times New Roman" w:hAnsi="Times New Roman" w:cs="Times New Roman"/>
          <w:b/>
          <w:bCs/>
          <w:sz w:val="24"/>
          <w:szCs w:val="24"/>
        </w:rPr>
        <w:t>Бюджетные ассиг</w:t>
      </w:r>
      <w:r w:rsidR="0035704C" w:rsidRPr="005F3E27">
        <w:rPr>
          <w:rFonts w:ascii="Times New Roman" w:hAnsi="Times New Roman" w:cs="Times New Roman"/>
          <w:b/>
          <w:bCs/>
          <w:sz w:val="24"/>
          <w:szCs w:val="24"/>
        </w:rPr>
        <w:t>нования Местного бюджета на 202</w:t>
      </w:r>
      <w:r w:rsidR="001000BE">
        <w:rPr>
          <w:rFonts w:ascii="Times New Roman" w:hAnsi="Times New Roman" w:cs="Times New Roman"/>
          <w:b/>
          <w:bCs/>
          <w:sz w:val="24"/>
          <w:szCs w:val="24"/>
        </w:rPr>
        <w:t>5</w:t>
      </w:r>
      <w:r w:rsidRPr="005F3E27">
        <w:rPr>
          <w:rFonts w:ascii="Times New Roman" w:hAnsi="Times New Roman" w:cs="Times New Roman"/>
          <w:b/>
          <w:bCs/>
          <w:sz w:val="24"/>
          <w:szCs w:val="24"/>
        </w:rPr>
        <w:t xml:space="preserve"> го</w:t>
      </w:r>
      <w:r w:rsidR="0035704C" w:rsidRPr="005F3E27">
        <w:rPr>
          <w:rFonts w:ascii="Times New Roman" w:hAnsi="Times New Roman" w:cs="Times New Roman"/>
          <w:b/>
          <w:bCs/>
          <w:sz w:val="24"/>
          <w:szCs w:val="24"/>
        </w:rPr>
        <w:t>д и плановый период 202</w:t>
      </w:r>
      <w:r w:rsidR="001000BE">
        <w:rPr>
          <w:rFonts w:ascii="Times New Roman" w:hAnsi="Times New Roman" w:cs="Times New Roman"/>
          <w:b/>
          <w:bCs/>
          <w:sz w:val="24"/>
          <w:szCs w:val="24"/>
        </w:rPr>
        <w:t>6</w:t>
      </w:r>
      <w:r w:rsidR="0035704C" w:rsidRPr="005F3E27">
        <w:rPr>
          <w:rFonts w:ascii="Times New Roman" w:hAnsi="Times New Roman" w:cs="Times New Roman"/>
          <w:b/>
          <w:bCs/>
          <w:sz w:val="24"/>
          <w:szCs w:val="24"/>
        </w:rPr>
        <w:t xml:space="preserve"> и 202</w:t>
      </w:r>
      <w:r w:rsidR="001000BE">
        <w:rPr>
          <w:rFonts w:ascii="Times New Roman" w:hAnsi="Times New Roman" w:cs="Times New Roman"/>
          <w:b/>
          <w:bCs/>
          <w:sz w:val="24"/>
          <w:szCs w:val="24"/>
        </w:rPr>
        <w:t>7</w:t>
      </w:r>
      <w:r w:rsidRPr="005F3E27">
        <w:rPr>
          <w:rFonts w:ascii="Times New Roman" w:hAnsi="Times New Roman" w:cs="Times New Roman"/>
          <w:b/>
          <w:bCs/>
          <w:sz w:val="24"/>
          <w:szCs w:val="24"/>
        </w:rPr>
        <w:t xml:space="preserve"> годов</w:t>
      </w:r>
    </w:p>
    <w:p w:rsidR="008E3A8E" w:rsidRPr="005F3E27" w:rsidRDefault="008E3A8E" w:rsidP="002D2291">
      <w:pPr>
        <w:adjustRightInd w:val="0"/>
        <w:spacing w:after="0" w:line="240" w:lineRule="auto"/>
        <w:ind w:firstLine="709"/>
        <w:jc w:val="both"/>
        <w:rPr>
          <w:rFonts w:ascii="Times New Roman" w:hAnsi="Times New Roman" w:cs="Times New Roman"/>
          <w:sz w:val="24"/>
          <w:szCs w:val="24"/>
        </w:rPr>
      </w:pPr>
      <w:r w:rsidRPr="005F3E27">
        <w:rPr>
          <w:rFonts w:ascii="Times New Roman" w:hAnsi="Times New Roman" w:cs="Times New Roman"/>
          <w:sz w:val="24"/>
          <w:szCs w:val="24"/>
        </w:rPr>
        <w:t>1. Утвердить ведомственную структуру расходов Местного бюджета на 20</w:t>
      </w:r>
      <w:r w:rsidR="0035704C" w:rsidRPr="005F3E27">
        <w:rPr>
          <w:rFonts w:ascii="Times New Roman" w:hAnsi="Times New Roman" w:cs="Times New Roman"/>
          <w:sz w:val="24"/>
          <w:szCs w:val="24"/>
        </w:rPr>
        <w:t>2</w:t>
      </w:r>
      <w:r w:rsidR="001000BE">
        <w:rPr>
          <w:rFonts w:ascii="Times New Roman" w:hAnsi="Times New Roman" w:cs="Times New Roman"/>
          <w:sz w:val="24"/>
          <w:szCs w:val="24"/>
        </w:rPr>
        <w:t>5</w:t>
      </w:r>
      <w:r w:rsidR="0035704C" w:rsidRPr="005F3E27">
        <w:rPr>
          <w:rFonts w:ascii="Times New Roman" w:hAnsi="Times New Roman" w:cs="Times New Roman"/>
          <w:sz w:val="24"/>
          <w:szCs w:val="24"/>
        </w:rPr>
        <w:t xml:space="preserve"> год и на плановый период 202</w:t>
      </w:r>
      <w:r w:rsidR="001000BE">
        <w:rPr>
          <w:rFonts w:ascii="Times New Roman" w:hAnsi="Times New Roman" w:cs="Times New Roman"/>
          <w:sz w:val="24"/>
          <w:szCs w:val="24"/>
        </w:rPr>
        <w:t>6</w:t>
      </w:r>
      <w:r w:rsidRPr="005F3E27">
        <w:rPr>
          <w:rFonts w:ascii="Times New Roman" w:hAnsi="Times New Roman" w:cs="Times New Roman"/>
          <w:sz w:val="24"/>
          <w:szCs w:val="24"/>
        </w:rPr>
        <w:t xml:space="preserve"> и 202</w:t>
      </w:r>
      <w:r w:rsidR="001000BE">
        <w:rPr>
          <w:rFonts w:ascii="Times New Roman" w:hAnsi="Times New Roman" w:cs="Times New Roman"/>
          <w:sz w:val="24"/>
          <w:szCs w:val="24"/>
        </w:rPr>
        <w:t>7</w:t>
      </w:r>
      <w:r w:rsidRPr="005F3E27">
        <w:rPr>
          <w:rFonts w:ascii="Times New Roman" w:hAnsi="Times New Roman" w:cs="Times New Roman"/>
          <w:sz w:val="24"/>
          <w:szCs w:val="24"/>
        </w:rPr>
        <w:t xml:space="preserve"> годов согласно </w:t>
      </w:r>
      <w:r w:rsidRPr="005F3E27">
        <w:rPr>
          <w:rFonts w:ascii="Times New Roman" w:hAnsi="Times New Roman" w:cs="Times New Roman"/>
          <w:b/>
          <w:sz w:val="24"/>
          <w:szCs w:val="24"/>
          <w:u w:val="single"/>
        </w:rPr>
        <w:t>приложению 2</w:t>
      </w:r>
      <w:r w:rsidRPr="005F3E27">
        <w:rPr>
          <w:rFonts w:ascii="Times New Roman" w:hAnsi="Times New Roman" w:cs="Times New Roman"/>
          <w:sz w:val="24"/>
          <w:szCs w:val="24"/>
        </w:rPr>
        <w:t xml:space="preserve"> к настоящему Решению;</w:t>
      </w:r>
    </w:p>
    <w:p w:rsidR="008E3A8E" w:rsidRPr="005F3E27" w:rsidRDefault="008E3A8E" w:rsidP="005F3E27">
      <w:pPr>
        <w:adjustRightInd w:val="0"/>
        <w:spacing w:after="0" w:line="240" w:lineRule="auto"/>
        <w:ind w:firstLine="709"/>
        <w:jc w:val="both"/>
        <w:rPr>
          <w:rFonts w:ascii="Times New Roman" w:hAnsi="Times New Roman" w:cs="Times New Roman"/>
          <w:color w:val="FFFFFF"/>
          <w:sz w:val="24"/>
          <w:szCs w:val="24"/>
        </w:rPr>
      </w:pPr>
      <w:r w:rsidRPr="005F3E27">
        <w:rPr>
          <w:rFonts w:ascii="Times New Roman" w:hAnsi="Times New Roman" w:cs="Times New Roman"/>
          <w:sz w:val="24"/>
          <w:szCs w:val="24"/>
        </w:rPr>
        <w:t>2. Утвердить распределение бюджетных ассигнований по разделам и подразделам, целевым статьям и видам расходов классификации расходов Местного бюджета на 202</w:t>
      </w:r>
      <w:r w:rsidR="001000BE">
        <w:rPr>
          <w:rFonts w:ascii="Times New Roman" w:hAnsi="Times New Roman" w:cs="Times New Roman"/>
          <w:sz w:val="24"/>
          <w:szCs w:val="24"/>
        </w:rPr>
        <w:t>5</w:t>
      </w:r>
      <w:r w:rsidRPr="005F3E27">
        <w:rPr>
          <w:rFonts w:ascii="Times New Roman" w:hAnsi="Times New Roman" w:cs="Times New Roman"/>
          <w:sz w:val="24"/>
          <w:szCs w:val="24"/>
        </w:rPr>
        <w:t xml:space="preserve"> год и на плановый период 202</w:t>
      </w:r>
      <w:r w:rsidR="001000BE">
        <w:rPr>
          <w:rFonts w:ascii="Times New Roman" w:hAnsi="Times New Roman" w:cs="Times New Roman"/>
          <w:sz w:val="24"/>
          <w:szCs w:val="24"/>
        </w:rPr>
        <w:t>6</w:t>
      </w:r>
      <w:r w:rsidRPr="005F3E27">
        <w:rPr>
          <w:rFonts w:ascii="Times New Roman" w:hAnsi="Times New Roman" w:cs="Times New Roman"/>
          <w:sz w:val="24"/>
          <w:szCs w:val="24"/>
        </w:rPr>
        <w:t xml:space="preserve"> и 202</w:t>
      </w:r>
      <w:r w:rsidR="001000BE">
        <w:rPr>
          <w:rFonts w:ascii="Times New Roman" w:hAnsi="Times New Roman" w:cs="Times New Roman"/>
          <w:sz w:val="24"/>
          <w:szCs w:val="24"/>
        </w:rPr>
        <w:t>7</w:t>
      </w:r>
      <w:r w:rsidRPr="005F3E27">
        <w:rPr>
          <w:rFonts w:ascii="Times New Roman" w:hAnsi="Times New Roman" w:cs="Times New Roman"/>
          <w:sz w:val="24"/>
          <w:szCs w:val="24"/>
        </w:rPr>
        <w:t xml:space="preserve"> годов согласно </w:t>
      </w:r>
      <w:r w:rsidRPr="005F3E27">
        <w:rPr>
          <w:rFonts w:ascii="Times New Roman" w:hAnsi="Times New Roman" w:cs="Times New Roman"/>
          <w:b/>
          <w:sz w:val="24"/>
          <w:szCs w:val="24"/>
          <w:u w:val="single"/>
        </w:rPr>
        <w:t>приложению 3</w:t>
      </w:r>
      <w:r w:rsidRPr="005F3E27">
        <w:rPr>
          <w:rFonts w:ascii="Times New Roman" w:hAnsi="Times New Roman" w:cs="Times New Roman"/>
          <w:sz w:val="24"/>
          <w:szCs w:val="24"/>
        </w:rPr>
        <w:t xml:space="preserve"> к настоящему Решению</w:t>
      </w:r>
    </w:p>
    <w:p w:rsidR="008E3A8E" w:rsidRPr="005F3E27" w:rsidRDefault="008E3A8E" w:rsidP="005F3E27">
      <w:pPr>
        <w:tabs>
          <w:tab w:val="left" w:pos="1276"/>
        </w:tabs>
        <w:adjustRightInd w:val="0"/>
        <w:spacing w:after="0" w:line="240" w:lineRule="auto"/>
        <w:ind w:firstLine="709"/>
        <w:jc w:val="both"/>
        <w:rPr>
          <w:rFonts w:ascii="Times New Roman" w:hAnsi="Times New Roman" w:cs="Times New Roman"/>
          <w:sz w:val="24"/>
          <w:szCs w:val="24"/>
        </w:rPr>
      </w:pPr>
      <w:r w:rsidRPr="005F3E27">
        <w:rPr>
          <w:rFonts w:ascii="Times New Roman" w:hAnsi="Times New Roman" w:cs="Times New Roman"/>
          <w:sz w:val="24"/>
          <w:szCs w:val="24"/>
        </w:rPr>
        <w:t>3. Приоритетными статьями и подстатьями операций сектора государственного управления являются:</w:t>
      </w:r>
    </w:p>
    <w:p w:rsidR="008E3A8E" w:rsidRPr="005F3E27" w:rsidRDefault="008E3A8E" w:rsidP="005F3E27">
      <w:pPr>
        <w:tabs>
          <w:tab w:val="left" w:pos="1276"/>
        </w:tabs>
        <w:adjustRightInd w:val="0"/>
        <w:spacing w:after="0" w:line="240" w:lineRule="auto"/>
        <w:ind w:firstLine="709"/>
        <w:jc w:val="both"/>
        <w:rPr>
          <w:rFonts w:ascii="Times New Roman" w:hAnsi="Times New Roman" w:cs="Times New Roman"/>
          <w:sz w:val="24"/>
          <w:szCs w:val="24"/>
        </w:rPr>
      </w:pPr>
      <w:r w:rsidRPr="005F3E27">
        <w:rPr>
          <w:rFonts w:ascii="Times New Roman" w:hAnsi="Times New Roman" w:cs="Times New Roman"/>
          <w:sz w:val="24"/>
          <w:szCs w:val="24"/>
        </w:rPr>
        <w:t>1) оплата труда и начисления на выплаты по оплате труда;</w:t>
      </w:r>
    </w:p>
    <w:p w:rsidR="008E3A8E" w:rsidRPr="005F3E27" w:rsidRDefault="008E3A8E" w:rsidP="005F3E27">
      <w:pPr>
        <w:tabs>
          <w:tab w:val="left" w:pos="1276"/>
        </w:tabs>
        <w:adjustRightInd w:val="0"/>
        <w:spacing w:after="0" w:line="240" w:lineRule="auto"/>
        <w:ind w:firstLine="709"/>
        <w:jc w:val="both"/>
        <w:rPr>
          <w:rFonts w:ascii="Times New Roman" w:hAnsi="Times New Roman" w:cs="Times New Roman"/>
          <w:sz w:val="24"/>
          <w:szCs w:val="24"/>
        </w:rPr>
      </w:pPr>
      <w:r w:rsidRPr="005F3E27">
        <w:rPr>
          <w:rFonts w:ascii="Times New Roman" w:hAnsi="Times New Roman" w:cs="Times New Roman"/>
          <w:sz w:val="24"/>
          <w:szCs w:val="24"/>
        </w:rPr>
        <w:t xml:space="preserve">2) безвозмездные перечисления бюджетам; </w:t>
      </w:r>
    </w:p>
    <w:p w:rsidR="008E3A8E" w:rsidRPr="005F3E27" w:rsidRDefault="008E3A8E" w:rsidP="005F3E27">
      <w:pPr>
        <w:tabs>
          <w:tab w:val="left" w:pos="1276"/>
        </w:tabs>
        <w:adjustRightInd w:val="0"/>
        <w:spacing w:after="0" w:line="240" w:lineRule="auto"/>
        <w:ind w:firstLine="709"/>
        <w:jc w:val="both"/>
        <w:rPr>
          <w:rFonts w:ascii="Times New Roman" w:hAnsi="Times New Roman" w:cs="Times New Roman"/>
          <w:sz w:val="24"/>
          <w:szCs w:val="24"/>
        </w:rPr>
      </w:pPr>
      <w:r w:rsidRPr="005F3E27">
        <w:rPr>
          <w:rFonts w:ascii="Times New Roman" w:hAnsi="Times New Roman" w:cs="Times New Roman"/>
          <w:sz w:val="24"/>
          <w:szCs w:val="24"/>
        </w:rPr>
        <w:t>3) социальное обеспечение;</w:t>
      </w:r>
    </w:p>
    <w:p w:rsidR="008E3A8E" w:rsidRPr="005F3E27" w:rsidRDefault="008E3A8E" w:rsidP="005F3E27">
      <w:pPr>
        <w:tabs>
          <w:tab w:val="left" w:pos="1276"/>
        </w:tabs>
        <w:adjustRightInd w:val="0"/>
        <w:spacing w:after="0" w:line="240" w:lineRule="auto"/>
        <w:ind w:firstLine="709"/>
        <w:jc w:val="both"/>
        <w:rPr>
          <w:rFonts w:ascii="Times New Roman" w:hAnsi="Times New Roman" w:cs="Times New Roman"/>
          <w:sz w:val="24"/>
          <w:szCs w:val="24"/>
        </w:rPr>
      </w:pPr>
      <w:r w:rsidRPr="005F3E27">
        <w:rPr>
          <w:rFonts w:ascii="Times New Roman" w:hAnsi="Times New Roman" w:cs="Times New Roman"/>
          <w:sz w:val="24"/>
          <w:szCs w:val="24"/>
        </w:rPr>
        <w:t>4) коммунальные услуги.</w:t>
      </w:r>
    </w:p>
    <w:p w:rsidR="008E3A8E" w:rsidRPr="005F3E27" w:rsidRDefault="008E3A8E" w:rsidP="005F3E27">
      <w:pPr>
        <w:tabs>
          <w:tab w:val="left" w:pos="1276"/>
        </w:tabs>
        <w:adjustRightInd w:val="0"/>
        <w:spacing w:after="0" w:line="240" w:lineRule="auto"/>
        <w:ind w:firstLine="709"/>
        <w:jc w:val="both"/>
        <w:rPr>
          <w:rFonts w:ascii="Times New Roman" w:hAnsi="Times New Roman" w:cs="Times New Roman"/>
          <w:sz w:val="24"/>
          <w:szCs w:val="24"/>
        </w:rPr>
      </w:pPr>
      <w:r w:rsidRPr="005F3E27">
        <w:rPr>
          <w:rFonts w:ascii="Times New Roman" w:hAnsi="Times New Roman" w:cs="Times New Roman"/>
          <w:sz w:val="24"/>
          <w:szCs w:val="24"/>
        </w:rPr>
        <w:t>Финансовое обеспечение указанных расходов осуществляется в 202</w:t>
      </w:r>
      <w:r w:rsidR="001778E2">
        <w:rPr>
          <w:rFonts w:ascii="Times New Roman" w:hAnsi="Times New Roman" w:cs="Times New Roman"/>
          <w:sz w:val="24"/>
          <w:szCs w:val="24"/>
        </w:rPr>
        <w:t>5</w:t>
      </w:r>
      <w:r w:rsidRPr="005F3E27">
        <w:rPr>
          <w:rFonts w:ascii="Times New Roman" w:hAnsi="Times New Roman" w:cs="Times New Roman"/>
          <w:sz w:val="24"/>
          <w:szCs w:val="24"/>
        </w:rPr>
        <w:t xml:space="preserve"> году в первоочередном порядке в пределах доведенных лимитов бюджетных обязательств.</w:t>
      </w:r>
    </w:p>
    <w:p w:rsidR="008E3A8E" w:rsidRPr="005F3E27" w:rsidRDefault="008E3A8E" w:rsidP="005F3E27">
      <w:pPr>
        <w:keepNext/>
        <w:keepLines/>
        <w:widowControl w:val="0"/>
        <w:spacing w:before="240" w:after="60" w:line="240" w:lineRule="auto"/>
        <w:ind w:left="2127" w:hanging="1418"/>
        <w:jc w:val="both"/>
        <w:outlineLvl w:val="1"/>
        <w:rPr>
          <w:rFonts w:ascii="Times New Roman" w:hAnsi="Times New Roman" w:cs="Times New Roman"/>
          <w:b/>
          <w:bCs/>
          <w:sz w:val="24"/>
          <w:szCs w:val="24"/>
        </w:rPr>
      </w:pPr>
      <w:r w:rsidRPr="005F3E27">
        <w:rPr>
          <w:rFonts w:ascii="Times New Roman" w:hAnsi="Times New Roman" w:cs="Times New Roman"/>
          <w:snapToGrid w:val="0"/>
          <w:sz w:val="24"/>
          <w:szCs w:val="24"/>
        </w:rPr>
        <w:t>Статья 5.</w:t>
      </w:r>
      <w:r w:rsidRPr="005F3E27">
        <w:rPr>
          <w:rFonts w:ascii="Times New Roman" w:hAnsi="Times New Roman" w:cs="Times New Roman"/>
          <w:snapToGrid w:val="0"/>
          <w:sz w:val="24"/>
          <w:szCs w:val="24"/>
        </w:rPr>
        <w:tab/>
      </w:r>
      <w:r w:rsidRPr="005F3E27">
        <w:rPr>
          <w:rFonts w:ascii="Times New Roman" w:hAnsi="Times New Roman" w:cs="Times New Roman"/>
          <w:b/>
          <w:bCs/>
          <w:sz w:val="24"/>
          <w:szCs w:val="24"/>
        </w:rPr>
        <w:t>Особенности использования бюджетных ассигнований на обеспечение деятельности органов местного самоуправления и муниципальных учреждений</w:t>
      </w:r>
    </w:p>
    <w:p w:rsidR="008E3A8E" w:rsidRPr="005F3E27" w:rsidRDefault="008E3A8E" w:rsidP="005F3E27">
      <w:pPr>
        <w:pStyle w:val="ConsPlusNormal"/>
        <w:keepNext/>
        <w:keepLines/>
        <w:ind w:firstLine="709"/>
        <w:jc w:val="both"/>
        <w:rPr>
          <w:rFonts w:ascii="Times New Roman" w:hAnsi="Times New Roman" w:cs="Times New Roman"/>
          <w:sz w:val="24"/>
          <w:szCs w:val="24"/>
        </w:rPr>
      </w:pPr>
    </w:p>
    <w:p w:rsidR="0079502E" w:rsidRDefault="008E3A8E" w:rsidP="005F3E27">
      <w:pPr>
        <w:adjustRightInd w:val="0"/>
        <w:spacing w:line="240" w:lineRule="auto"/>
        <w:ind w:firstLine="709"/>
        <w:jc w:val="both"/>
        <w:rPr>
          <w:rFonts w:ascii="Times New Roman" w:hAnsi="Times New Roman" w:cs="Times New Roman"/>
          <w:sz w:val="24"/>
          <w:szCs w:val="24"/>
        </w:rPr>
      </w:pPr>
      <w:r w:rsidRPr="005F3E27">
        <w:rPr>
          <w:rFonts w:ascii="Times New Roman" w:hAnsi="Times New Roman" w:cs="Times New Roman"/>
          <w:sz w:val="24"/>
          <w:szCs w:val="24"/>
        </w:rPr>
        <w:t>1.Местная администрация не вправе принимать в 202</w:t>
      </w:r>
      <w:r w:rsidR="001778E2">
        <w:rPr>
          <w:rFonts w:ascii="Times New Roman" w:hAnsi="Times New Roman" w:cs="Times New Roman"/>
          <w:sz w:val="24"/>
          <w:szCs w:val="24"/>
        </w:rPr>
        <w:t>5</w:t>
      </w:r>
      <w:r w:rsidRPr="005F3E27">
        <w:rPr>
          <w:rFonts w:ascii="Times New Roman" w:hAnsi="Times New Roman" w:cs="Times New Roman"/>
          <w:sz w:val="24"/>
          <w:szCs w:val="24"/>
        </w:rPr>
        <w:t xml:space="preserve"> году решения, приводящие к увеличению численности муниципальных служащих и работников муниципальных </w:t>
      </w:r>
    </w:p>
    <w:p w:rsidR="008E3A8E" w:rsidRPr="005F3E27" w:rsidRDefault="008E3A8E" w:rsidP="0079502E">
      <w:pPr>
        <w:adjustRightInd w:val="0"/>
        <w:spacing w:line="240" w:lineRule="auto"/>
        <w:jc w:val="both"/>
        <w:rPr>
          <w:rFonts w:ascii="Times New Roman" w:hAnsi="Times New Roman" w:cs="Times New Roman"/>
          <w:sz w:val="24"/>
          <w:szCs w:val="24"/>
        </w:rPr>
      </w:pPr>
      <w:r w:rsidRPr="005F3E27">
        <w:rPr>
          <w:rFonts w:ascii="Times New Roman" w:hAnsi="Times New Roman" w:cs="Times New Roman"/>
          <w:sz w:val="24"/>
          <w:szCs w:val="24"/>
        </w:rPr>
        <w:t>казенных и муниципальных бюджетных учреждений, а также расходов на их содержание.</w:t>
      </w:r>
    </w:p>
    <w:p w:rsidR="008E3A8E" w:rsidRPr="005F3E27" w:rsidRDefault="008E3A8E" w:rsidP="005F3E27">
      <w:pPr>
        <w:adjustRightInd w:val="0"/>
        <w:spacing w:after="0" w:line="240" w:lineRule="auto"/>
        <w:ind w:firstLine="708"/>
        <w:jc w:val="both"/>
        <w:outlineLvl w:val="1"/>
        <w:rPr>
          <w:rFonts w:ascii="Times New Roman" w:hAnsi="Times New Roman" w:cs="Times New Roman"/>
          <w:b/>
          <w:sz w:val="24"/>
          <w:szCs w:val="24"/>
        </w:rPr>
      </w:pPr>
      <w:r w:rsidRPr="005F3E27">
        <w:rPr>
          <w:rFonts w:ascii="Times New Roman" w:hAnsi="Times New Roman" w:cs="Times New Roman"/>
          <w:snapToGrid w:val="0"/>
          <w:sz w:val="24"/>
          <w:szCs w:val="24"/>
        </w:rPr>
        <w:t>Статья 6.</w:t>
      </w:r>
      <w:r w:rsidRPr="005F3E27">
        <w:rPr>
          <w:rFonts w:ascii="Times New Roman" w:hAnsi="Times New Roman" w:cs="Times New Roman"/>
          <w:snapToGrid w:val="0"/>
          <w:sz w:val="24"/>
          <w:szCs w:val="24"/>
        </w:rPr>
        <w:tab/>
      </w:r>
      <w:r w:rsidRPr="005F3E27">
        <w:rPr>
          <w:rFonts w:ascii="Times New Roman" w:hAnsi="Times New Roman" w:cs="Times New Roman"/>
          <w:b/>
          <w:snapToGrid w:val="0"/>
          <w:sz w:val="24"/>
          <w:szCs w:val="24"/>
        </w:rPr>
        <w:t xml:space="preserve">Муниципальные </w:t>
      </w:r>
      <w:r w:rsidRPr="005F3E27">
        <w:rPr>
          <w:rFonts w:ascii="Times New Roman" w:hAnsi="Times New Roman" w:cs="Times New Roman"/>
          <w:b/>
          <w:bCs/>
          <w:sz w:val="24"/>
          <w:szCs w:val="24"/>
        </w:rPr>
        <w:t xml:space="preserve">заимствования </w:t>
      </w:r>
      <w:r w:rsidRPr="005F3E27">
        <w:rPr>
          <w:rFonts w:ascii="Times New Roman" w:hAnsi="Times New Roman" w:cs="Times New Roman"/>
          <w:b/>
          <w:sz w:val="24"/>
          <w:szCs w:val="24"/>
        </w:rPr>
        <w:t xml:space="preserve">сельского поселения </w:t>
      </w:r>
    </w:p>
    <w:p w:rsidR="008E3A8E" w:rsidRPr="005F3E27" w:rsidRDefault="00F2516F" w:rsidP="005F3E27">
      <w:pPr>
        <w:tabs>
          <w:tab w:val="right" w:pos="9070"/>
        </w:tabs>
        <w:adjustRightInd w:val="0"/>
        <w:spacing w:after="0" w:line="240" w:lineRule="auto"/>
        <w:ind w:left="709"/>
        <w:jc w:val="both"/>
        <w:outlineLvl w:val="1"/>
        <w:rPr>
          <w:rFonts w:ascii="Times New Roman" w:hAnsi="Times New Roman" w:cs="Times New Roman"/>
          <w:b/>
          <w:sz w:val="24"/>
          <w:szCs w:val="24"/>
        </w:rPr>
      </w:pPr>
      <w:proofErr w:type="spellStart"/>
      <w:r>
        <w:rPr>
          <w:rFonts w:ascii="Times New Roman" w:hAnsi="Times New Roman" w:cs="Times New Roman"/>
          <w:b/>
          <w:sz w:val="24"/>
          <w:szCs w:val="24"/>
        </w:rPr>
        <w:t>Кичмалка</w:t>
      </w:r>
      <w:proofErr w:type="spellEnd"/>
      <w:r w:rsidR="00594CB5">
        <w:rPr>
          <w:rFonts w:ascii="Times New Roman" w:hAnsi="Times New Roman" w:cs="Times New Roman"/>
          <w:b/>
          <w:sz w:val="24"/>
          <w:szCs w:val="24"/>
        </w:rPr>
        <w:t xml:space="preserve"> </w:t>
      </w:r>
      <w:proofErr w:type="spellStart"/>
      <w:r w:rsidR="008E3A8E" w:rsidRPr="005F3E27">
        <w:rPr>
          <w:rFonts w:ascii="Times New Roman" w:hAnsi="Times New Roman" w:cs="Times New Roman"/>
          <w:b/>
          <w:sz w:val="24"/>
          <w:szCs w:val="24"/>
        </w:rPr>
        <w:t>Зольского</w:t>
      </w:r>
      <w:proofErr w:type="spellEnd"/>
      <w:r w:rsidR="008E3A8E" w:rsidRPr="005F3E27">
        <w:rPr>
          <w:rFonts w:ascii="Times New Roman" w:hAnsi="Times New Roman" w:cs="Times New Roman"/>
          <w:b/>
          <w:sz w:val="24"/>
          <w:szCs w:val="24"/>
        </w:rPr>
        <w:t xml:space="preserve"> муниципального района Кабардино-Балкарской Республики</w:t>
      </w:r>
      <w:r w:rsidR="008E3A8E" w:rsidRPr="005F3E27">
        <w:rPr>
          <w:rFonts w:ascii="Times New Roman" w:hAnsi="Times New Roman" w:cs="Times New Roman"/>
          <w:b/>
          <w:bCs/>
          <w:sz w:val="24"/>
          <w:szCs w:val="24"/>
        </w:rPr>
        <w:t xml:space="preserve">, муниципальный долг </w:t>
      </w:r>
      <w:proofErr w:type="spellStart"/>
      <w:r w:rsidR="008E3A8E" w:rsidRPr="005F3E27">
        <w:rPr>
          <w:rFonts w:ascii="Times New Roman" w:hAnsi="Times New Roman" w:cs="Times New Roman"/>
          <w:b/>
          <w:sz w:val="24"/>
          <w:szCs w:val="24"/>
        </w:rPr>
        <w:t>с.п.</w:t>
      </w:r>
      <w:r>
        <w:rPr>
          <w:rFonts w:ascii="Times New Roman" w:hAnsi="Times New Roman" w:cs="Times New Roman"/>
          <w:b/>
          <w:sz w:val="24"/>
          <w:szCs w:val="24"/>
        </w:rPr>
        <w:t>Кичмалка</w:t>
      </w:r>
      <w:proofErr w:type="spellEnd"/>
      <w:r w:rsidR="00594CB5">
        <w:rPr>
          <w:rFonts w:ascii="Times New Roman" w:hAnsi="Times New Roman" w:cs="Times New Roman"/>
          <w:b/>
          <w:sz w:val="24"/>
          <w:szCs w:val="24"/>
        </w:rPr>
        <w:t xml:space="preserve"> </w:t>
      </w:r>
      <w:proofErr w:type="spellStart"/>
      <w:r w:rsidR="008E3A8E" w:rsidRPr="005F3E27">
        <w:rPr>
          <w:rFonts w:ascii="Times New Roman" w:hAnsi="Times New Roman" w:cs="Times New Roman"/>
          <w:b/>
          <w:sz w:val="24"/>
          <w:szCs w:val="24"/>
        </w:rPr>
        <w:t>Зольского</w:t>
      </w:r>
      <w:proofErr w:type="spellEnd"/>
      <w:r w:rsidR="008E3A8E" w:rsidRPr="005F3E27">
        <w:rPr>
          <w:rFonts w:ascii="Times New Roman" w:hAnsi="Times New Roman" w:cs="Times New Roman"/>
          <w:b/>
          <w:sz w:val="24"/>
          <w:szCs w:val="24"/>
        </w:rPr>
        <w:t xml:space="preserve"> муниципального района КБР</w:t>
      </w:r>
    </w:p>
    <w:p w:rsidR="008E3A8E" w:rsidRPr="005F3E27" w:rsidRDefault="008E3A8E" w:rsidP="005F3E27">
      <w:pPr>
        <w:tabs>
          <w:tab w:val="right" w:pos="9070"/>
        </w:tabs>
        <w:adjustRightInd w:val="0"/>
        <w:spacing w:after="0" w:line="240" w:lineRule="auto"/>
        <w:ind w:firstLine="708"/>
        <w:jc w:val="both"/>
        <w:outlineLvl w:val="1"/>
        <w:rPr>
          <w:rFonts w:ascii="Times New Roman" w:hAnsi="Times New Roman" w:cs="Times New Roman"/>
          <w:b/>
          <w:sz w:val="24"/>
          <w:szCs w:val="24"/>
        </w:rPr>
      </w:pPr>
    </w:p>
    <w:p w:rsidR="008E3A8E" w:rsidRPr="005F3E27" w:rsidRDefault="008E3A8E" w:rsidP="005F3E27">
      <w:pPr>
        <w:adjustRightInd w:val="0"/>
        <w:spacing w:line="240" w:lineRule="auto"/>
        <w:ind w:firstLine="709"/>
        <w:jc w:val="both"/>
        <w:rPr>
          <w:rFonts w:ascii="Times New Roman" w:hAnsi="Times New Roman" w:cs="Times New Roman"/>
          <w:b/>
          <w:bCs/>
          <w:sz w:val="24"/>
          <w:szCs w:val="24"/>
        </w:rPr>
      </w:pPr>
      <w:r w:rsidRPr="005F3E27">
        <w:rPr>
          <w:rFonts w:ascii="Times New Roman" w:hAnsi="Times New Roman" w:cs="Times New Roman"/>
          <w:sz w:val="24"/>
          <w:szCs w:val="24"/>
        </w:rPr>
        <w:t>1.Установить, что муниципальных заимствований в 202</w:t>
      </w:r>
      <w:r w:rsidR="001778E2">
        <w:rPr>
          <w:rFonts w:ascii="Times New Roman" w:hAnsi="Times New Roman" w:cs="Times New Roman"/>
          <w:sz w:val="24"/>
          <w:szCs w:val="24"/>
        </w:rPr>
        <w:t>5</w:t>
      </w:r>
      <w:r w:rsidRPr="005F3E27">
        <w:rPr>
          <w:rFonts w:ascii="Times New Roman" w:hAnsi="Times New Roman" w:cs="Times New Roman"/>
          <w:sz w:val="24"/>
          <w:szCs w:val="24"/>
        </w:rPr>
        <w:t xml:space="preserve"> году не предусмотрено</w:t>
      </w:r>
    </w:p>
    <w:p w:rsidR="0079502E" w:rsidRDefault="0079502E" w:rsidP="005F3E27">
      <w:pPr>
        <w:adjustRightInd w:val="0"/>
        <w:spacing w:line="240" w:lineRule="auto"/>
        <w:ind w:firstLine="709"/>
        <w:jc w:val="both"/>
        <w:rPr>
          <w:rFonts w:ascii="Times New Roman" w:hAnsi="Times New Roman" w:cs="Times New Roman"/>
          <w:sz w:val="24"/>
          <w:szCs w:val="24"/>
        </w:rPr>
      </w:pPr>
    </w:p>
    <w:p w:rsidR="00736C9C" w:rsidRDefault="00736C9C" w:rsidP="005F3E27">
      <w:pPr>
        <w:adjustRightInd w:val="0"/>
        <w:spacing w:line="240" w:lineRule="auto"/>
        <w:ind w:firstLine="709"/>
        <w:jc w:val="both"/>
        <w:rPr>
          <w:rFonts w:ascii="Times New Roman" w:hAnsi="Times New Roman" w:cs="Times New Roman"/>
          <w:sz w:val="24"/>
          <w:szCs w:val="24"/>
        </w:rPr>
      </w:pPr>
    </w:p>
    <w:p w:rsidR="00736C9C" w:rsidRDefault="00736C9C" w:rsidP="0063280B">
      <w:pPr>
        <w:adjustRightInd w:val="0"/>
        <w:spacing w:line="240" w:lineRule="auto"/>
        <w:jc w:val="both"/>
        <w:rPr>
          <w:rFonts w:ascii="Times New Roman" w:hAnsi="Times New Roman" w:cs="Times New Roman"/>
          <w:sz w:val="24"/>
          <w:szCs w:val="24"/>
        </w:rPr>
      </w:pPr>
    </w:p>
    <w:p w:rsidR="008E3A8E" w:rsidRPr="005F3E27" w:rsidRDefault="008E3A8E" w:rsidP="005F3E27">
      <w:pPr>
        <w:adjustRightInd w:val="0"/>
        <w:spacing w:line="240" w:lineRule="auto"/>
        <w:ind w:firstLine="709"/>
        <w:jc w:val="both"/>
        <w:rPr>
          <w:rFonts w:ascii="Times New Roman" w:hAnsi="Times New Roman" w:cs="Times New Roman"/>
          <w:sz w:val="24"/>
          <w:szCs w:val="24"/>
        </w:rPr>
      </w:pPr>
      <w:r w:rsidRPr="005F3E27">
        <w:rPr>
          <w:rFonts w:ascii="Times New Roman" w:hAnsi="Times New Roman" w:cs="Times New Roman"/>
          <w:sz w:val="24"/>
          <w:szCs w:val="24"/>
        </w:rPr>
        <w:t>2. Установить верхний предел муниципального долга по муниципальным гарантиям на 1 января 202</w:t>
      </w:r>
      <w:r w:rsidR="001778E2">
        <w:rPr>
          <w:rFonts w:ascii="Times New Roman" w:hAnsi="Times New Roman" w:cs="Times New Roman"/>
          <w:sz w:val="24"/>
          <w:szCs w:val="24"/>
        </w:rPr>
        <w:t>5</w:t>
      </w:r>
      <w:r w:rsidRPr="005F3E27">
        <w:rPr>
          <w:rFonts w:ascii="Times New Roman" w:hAnsi="Times New Roman" w:cs="Times New Roman"/>
          <w:sz w:val="24"/>
          <w:szCs w:val="24"/>
        </w:rPr>
        <w:t xml:space="preserve"> года в сумме ноль рублей.</w:t>
      </w:r>
    </w:p>
    <w:p w:rsidR="008E3A8E" w:rsidRPr="005F3E27" w:rsidRDefault="008E3A8E" w:rsidP="005F3E27">
      <w:pPr>
        <w:adjustRightInd w:val="0"/>
        <w:spacing w:line="240" w:lineRule="auto"/>
        <w:ind w:firstLine="709"/>
        <w:jc w:val="both"/>
        <w:rPr>
          <w:rFonts w:ascii="Times New Roman" w:hAnsi="Times New Roman" w:cs="Times New Roman"/>
          <w:sz w:val="24"/>
          <w:szCs w:val="24"/>
        </w:rPr>
      </w:pPr>
      <w:r w:rsidRPr="005F3E27">
        <w:rPr>
          <w:rFonts w:ascii="Times New Roman" w:hAnsi="Times New Roman" w:cs="Times New Roman"/>
          <w:sz w:val="24"/>
          <w:szCs w:val="24"/>
        </w:rPr>
        <w:t xml:space="preserve">3. Установить, что муниципальные гарантии сельского поселения </w:t>
      </w:r>
      <w:proofErr w:type="spellStart"/>
      <w:r w:rsidR="00F2516F">
        <w:rPr>
          <w:rFonts w:ascii="Times New Roman" w:hAnsi="Times New Roman" w:cs="Times New Roman"/>
          <w:sz w:val="24"/>
          <w:szCs w:val="24"/>
        </w:rPr>
        <w:t>Кичмалка</w:t>
      </w:r>
      <w:proofErr w:type="spellEnd"/>
      <w:r w:rsidR="00594CB5">
        <w:rPr>
          <w:rFonts w:ascii="Times New Roman" w:hAnsi="Times New Roman" w:cs="Times New Roman"/>
          <w:sz w:val="24"/>
          <w:szCs w:val="24"/>
        </w:rPr>
        <w:t xml:space="preserve"> </w:t>
      </w:r>
      <w:proofErr w:type="spellStart"/>
      <w:r w:rsidRPr="005F3E27">
        <w:rPr>
          <w:rFonts w:ascii="Times New Roman" w:hAnsi="Times New Roman" w:cs="Times New Roman"/>
          <w:sz w:val="24"/>
          <w:szCs w:val="24"/>
        </w:rPr>
        <w:t>Зольского</w:t>
      </w:r>
      <w:proofErr w:type="spellEnd"/>
      <w:r w:rsidRPr="005F3E27">
        <w:rPr>
          <w:rFonts w:ascii="Times New Roman" w:hAnsi="Times New Roman" w:cs="Times New Roman"/>
          <w:sz w:val="24"/>
          <w:szCs w:val="24"/>
        </w:rPr>
        <w:t xml:space="preserve"> муниципального района Кабардино-Балкарской Республики   в 202</w:t>
      </w:r>
      <w:r w:rsidR="001778E2">
        <w:rPr>
          <w:rFonts w:ascii="Times New Roman" w:hAnsi="Times New Roman" w:cs="Times New Roman"/>
          <w:sz w:val="24"/>
          <w:szCs w:val="24"/>
        </w:rPr>
        <w:t>5</w:t>
      </w:r>
      <w:r w:rsidRPr="005F3E27">
        <w:rPr>
          <w:rFonts w:ascii="Times New Roman" w:hAnsi="Times New Roman" w:cs="Times New Roman"/>
          <w:sz w:val="24"/>
          <w:szCs w:val="24"/>
        </w:rPr>
        <w:t xml:space="preserve"> году не предоставляются.</w:t>
      </w:r>
    </w:p>
    <w:p w:rsidR="008E3A8E" w:rsidRPr="005F3E27" w:rsidRDefault="008E3A8E" w:rsidP="005F3E27">
      <w:pPr>
        <w:keepNext/>
        <w:keepLines/>
        <w:widowControl w:val="0"/>
        <w:tabs>
          <w:tab w:val="left" w:pos="2376"/>
        </w:tabs>
        <w:spacing w:before="240" w:after="60" w:line="240" w:lineRule="auto"/>
        <w:ind w:left="2410" w:hanging="1701"/>
        <w:jc w:val="both"/>
        <w:outlineLvl w:val="1"/>
        <w:rPr>
          <w:rFonts w:ascii="Times New Roman" w:hAnsi="Times New Roman" w:cs="Times New Roman"/>
          <w:b/>
          <w:bCs/>
          <w:sz w:val="24"/>
          <w:szCs w:val="24"/>
        </w:rPr>
      </w:pPr>
      <w:r w:rsidRPr="005F3E27">
        <w:rPr>
          <w:rFonts w:ascii="Times New Roman" w:hAnsi="Times New Roman" w:cs="Times New Roman"/>
          <w:snapToGrid w:val="0"/>
          <w:sz w:val="24"/>
          <w:szCs w:val="24"/>
        </w:rPr>
        <w:t>Статья 7.</w:t>
      </w:r>
      <w:r w:rsidRPr="005F3E27">
        <w:rPr>
          <w:rFonts w:ascii="Times New Roman" w:hAnsi="Times New Roman" w:cs="Times New Roman"/>
          <w:snapToGrid w:val="0"/>
          <w:sz w:val="24"/>
          <w:szCs w:val="24"/>
        </w:rPr>
        <w:tab/>
      </w:r>
      <w:r w:rsidRPr="005F3E27">
        <w:rPr>
          <w:rFonts w:ascii="Times New Roman" w:hAnsi="Times New Roman" w:cs="Times New Roman"/>
          <w:b/>
          <w:bCs/>
          <w:sz w:val="24"/>
          <w:szCs w:val="24"/>
        </w:rPr>
        <w:t>Отдельные операции по источникам финансирования дефицита Местного бюджета</w:t>
      </w:r>
    </w:p>
    <w:p w:rsidR="008E3A8E" w:rsidRPr="005F3E27" w:rsidRDefault="008E3A8E" w:rsidP="005F3E27">
      <w:pPr>
        <w:pStyle w:val="ConsPlusNormal"/>
        <w:keepNext/>
        <w:keepLines/>
        <w:ind w:firstLine="709"/>
        <w:jc w:val="both"/>
        <w:rPr>
          <w:rFonts w:ascii="Times New Roman" w:hAnsi="Times New Roman" w:cs="Times New Roman"/>
          <w:sz w:val="24"/>
          <w:szCs w:val="24"/>
        </w:rPr>
      </w:pPr>
    </w:p>
    <w:p w:rsidR="008E3A8E" w:rsidRPr="005F3E27" w:rsidRDefault="008E3A8E" w:rsidP="005F3E27">
      <w:pPr>
        <w:adjustRightInd w:val="0"/>
        <w:spacing w:line="240" w:lineRule="auto"/>
        <w:ind w:firstLine="709"/>
        <w:jc w:val="both"/>
        <w:rPr>
          <w:rFonts w:ascii="Times New Roman" w:hAnsi="Times New Roman" w:cs="Times New Roman"/>
          <w:sz w:val="24"/>
          <w:szCs w:val="24"/>
        </w:rPr>
      </w:pPr>
      <w:r w:rsidRPr="005F3E27">
        <w:rPr>
          <w:rFonts w:ascii="Times New Roman" w:hAnsi="Times New Roman" w:cs="Times New Roman"/>
          <w:sz w:val="24"/>
          <w:szCs w:val="24"/>
        </w:rPr>
        <w:t>Утвердить источники финансирования дефицита Местного  бюджета на 202</w:t>
      </w:r>
      <w:r w:rsidR="001778E2">
        <w:rPr>
          <w:rFonts w:ascii="Times New Roman" w:hAnsi="Times New Roman" w:cs="Times New Roman"/>
          <w:sz w:val="24"/>
          <w:szCs w:val="24"/>
        </w:rPr>
        <w:t>5</w:t>
      </w:r>
      <w:r w:rsidRPr="005F3E27">
        <w:rPr>
          <w:rFonts w:ascii="Times New Roman" w:hAnsi="Times New Roman" w:cs="Times New Roman"/>
          <w:sz w:val="24"/>
          <w:szCs w:val="24"/>
        </w:rPr>
        <w:t xml:space="preserve"> год и плановый период 202</w:t>
      </w:r>
      <w:r w:rsidR="001778E2">
        <w:rPr>
          <w:rFonts w:ascii="Times New Roman" w:hAnsi="Times New Roman" w:cs="Times New Roman"/>
          <w:sz w:val="24"/>
          <w:szCs w:val="24"/>
        </w:rPr>
        <w:t>6</w:t>
      </w:r>
      <w:r w:rsidRPr="005F3E27">
        <w:rPr>
          <w:rFonts w:ascii="Times New Roman" w:hAnsi="Times New Roman" w:cs="Times New Roman"/>
          <w:sz w:val="24"/>
          <w:szCs w:val="24"/>
        </w:rPr>
        <w:t xml:space="preserve"> и 202</w:t>
      </w:r>
      <w:r w:rsidR="001778E2">
        <w:rPr>
          <w:rFonts w:ascii="Times New Roman" w:hAnsi="Times New Roman" w:cs="Times New Roman"/>
          <w:sz w:val="24"/>
          <w:szCs w:val="24"/>
        </w:rPr>
        <w:t>7</w:t>
      </w:r>
      <w:r w:rsidRPr="005F3E27">
        <w:rPr>
          <w:rFonts w:ascii="Times New Roman" w:hAnsi="Times New Roman" w:cs="Times New Roman"/>
          <w:sz w:val="24"/>
          <w:szCs w:val="24"/>
        </w:rPr>
        <w:t xml:space="preserve"> годов согласно </w:t>
      </w:r>
      <w:r w:rsidRPr="005F3E27">
        <w:rPr>
          <w:rFonts w:ascii="Times New Roman" w:hAnsi="Times New Roman" w:cs="Times New Roman"/>
          <w:b/>
          <w:sz w:val="24"/>
          <w:szCs w:val="24"/>
          <w:u w:val="single"/>
        </w:rPr>
        <w:t xml:space="preserve">приложению 4 </w:t>
      </w:r>
      <w:r w:rsidRPr="005F3E27">
        <w:rPr>
          <w:rFonts w:ascii="Times New Roman" w:hAnsi="Times New Roman" w:cs="Times New Roman"/>
          <w:sz w:val="24"/>
          <w:szCs w:val="24"/>
        </w:rPr>
        <w:t>к настоящему Решению.</w:t>
      </w:r>
    </w:p>
    <w:p w:rsidR="008E3A8E" w:rsidRPr="005F3E27" w:rsidRDefault="008E3A8E" w:rsidP="005F3E27">
      <w:pPr>
        <w:keepNext/>
        <w:keepLines/>
        <w:widowControl w:val="0"/>
        <w:tabs>
          <w:tab w:val="left" w:pos="2376"/>
        </w:tabs>
        <w:spacing w:before="240" w:after="60" w:line="240" w:lineRule="auto"/>
        <w:ind w:left="2410" w:hanging="1701"/>
        <w:jc w:val="both"/>
        <w:outlineLvl w:val="1"/>
        <w:rPr>
          <w:rFonts w:ascii="Times New Roman" w:hAnsi="Times New Roman" w:cs="Times New Roman"/>
          <w:b/>
          <w:bCs/>
          <w:sz w:val="24"/>
          <w:szCs w:val="24"/>
        </w:rPr>
      </w:pPr>
      <w:r w:rsidRPr="005F3E27">
        <w:rPr>
          <w:rFonts w:ascii="Times New Roman" w:hAnsi="Times New Roman" w:cs="Times New Roman"/>
          <w:snapToGrid w:val="0"/>
          <w:sz w:val="24"/>
          <w:szCs w:val="24"/>
        </w:rPr>
        <w:t>Статья 8.</w:t>
      </w:r>
      <w:r w:rsidRPr="005F3E27">
        <w:rPr>
          <w:rFonts w:ascii="Times New Roman" w:hAnsi="Times New Roman" w:cs="Times New Roman"/>
          <w:snapToGrid w:val="0"/>
          <w:sz w:val="24"/>
          <w:szCs w:val="24"/>
        </w:rPr>
        <w:tab/>
      </w:r>
      <w:r w:rsidRPr="005F3E27">
        <w:rPr>
          <w:rFonts w:ascii="Times New Roman" w:hAnsi="Times New Roman" w:cs="Times New Roman"/>
          <w:b/>
          <w:bCs/>
          <w:sz w:val="24"/>
          <w:szCs w:val="24"/>
        </w:rPr>
        <w:t>Особенности исполнения Местного бюджета</w:t>
      </w:r>
    </w:p>
    <w:p w:rsidR="008E3A8E" w:rsidRPr="005F3E27" w:rsidRDefault="008E3A8E" w:rsidP="005F3E27">
      <w:pPr>
        <w:pStyle w:val="ConsPlusNormal"/>
        <w:keepNext/>
        <w:keepLines/>
        <w:ind w:firstLine="709"/>
        <w:jc w:val="both"/>
        <w:rPr>
          <w:rFonts w:ascii="Times New Roman" w:hAnsi="Times New Roman" w:cs="Times New Roman"/>
          <w:sz w:val="24"/>
          <w:szCs w:val="24"/>
        </w:rPr>
      </w:pPr>
    </w:p>
    <w:p w:rsidR="008E3A8E" w:rsidRPr="005F3E27" w:rsidRDefault="008E3A8E" w:rsidP="005F3E27">
      <w:pPr>
        <w:widowControl w:val="0"/>
        <w:spacing w:line="240" w:lineRule="auto"/>
        <w:ind w:firstLine="709"/>
        <w:jc w:val="both"/>
        <w:rPr>
          <w:rFonts w:ascii="Times New Roman" w:hAnsi="Times New Roman" w:cs="Times New Roman"/>
          <w:sz w:val="24"/>
          <w:szCs w:val="24"/>
        </w:rPr>
      </w:pPr>
      <w:r w:rsidRPr="005F3E27">
        <w:rPr>
          <w:rFonts w:ascii="Times New Roman" w:hAnsi="Times New Roman" w:cs="Times New Roman"/>
          <w:sz w:val="24"/>
          <w:szCs w:val="24"/>
        </w:rPr>
        <w:t>1. Установить, что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для направления их на иные цели без внесения изменений в настоящее Решение не допускается.</w:t>
      </w:r>
    </w:p>
    <w:p w:rsidR="008E3A8E" w:rsidRPr="005F3E27" w:rsidRDefault="008E3A8E" w:rsidP="005F3E27">
      <w:pPr>
        <w:widowControl w:val="0"/>
        <w:spacing w:line="240" w:lineRule="auto"/>
        <w:ind w:firstLine="709"/>
        <w:jc w:val="both"/>
        <w:rPr>
          <w:rFonts w:ascii="Times New Roman" w:hAnsi="Times New Roman" w:cs="Times New Roman"/>
          <w:sz w:val="24"/>
          <w:szCs w:val="24"/>
        </w:rPr>
      </w:pPr>
      <w:r w:rsidRPr="005F3E27">
        <w:rPr>
          <w:rFonts w:ascii="Times New Roman" w:hAnsi="Times New Roman" w:cs="Times New Roman"/>
          <w:sz w:val="24"/>
          <w:szCs w:val="24"/>
        </w:rPr>
        <w:t xml:space="preserve">2. Порядок осуществления бюджетных инвестиций в объекты капитального строительства муниципальной собственности местной администрации сельского поселения </w:t>
      </w:r>
      <w:proofErr w:type="spellStart"/>
      <w:r w:rsidR="00F2516F">
        <w:rPr>
          <w:rFonts w:ascii="Times New Roman" w:hAnsi="Times New Roman" w:cs="Times New Roman"/>
          <w:sz w:val="24"/>
          <w:szCs w:val="24"/>
        </w:rPr>
        <w:t>Кичмалка</w:t>
      </w:r>
      <w:proofErr w:type="spellEnd"/>
      <w:r w:rsidR="00594CB5">
        <w:rPr>
          <w:rFonts w:ascii="Times New Roman" w:hAnsi="Times New Roman" w:cs="Times New Roman"/>
          <w:sz w:val="24"/>
          <w:szCs w:val="24"/>
        </w:rPr>
        <w:t xml:space="preserve"> </w:t>
      </w:r>
      <w:proofErr w:type="spellStart"/>
      <w:r w:rsidRPr="005F3E27">
        <w:rPr>
          <w:rFonts w:ascii="Times New Roman" w:hAnsi="Times New Roman" w:cs="Times New Roman"/>
          <w:sz w:val="24"/>
          <w:szCs w:val="24"/>
        </w:rPr>
        <w:t>Зольского</w:t>
      </w:r>
      <w:proofErr w:type="spellEnd"/>
      <w:r w:rsidRPr="005F3E27">
        <w:rPr>
          <w:rFonts w:ascii="Times New Roman" w:hAnsi="Times New Roman" w:cs="Times New Roman"/>
          <w:sz w:val="24"/>
          <w:szCs w:val="24"/>
        </w:rPr>
        <w:t xml:space="preserve"> муниципального района  Кабардино-Балкарской Республики в форме капитальных вложений в основные средства муниципальных унитарных предприятий</w:t>
      </w:r>
      <w:r w:rsidRPr="005F3E27">
        <w:rPr>
          <w:rFonts w:ascii="Times New Roman" w:hAnsi="Times New Roman" w:cs="Times New Roman"/>
          <w:b/>
          <w:sz w:val="24"/>
          <w:szCs w:val="24"/>
        </w:rPr>
        <w:t xml:space="preserve">, </w:t>
      </w:r>
      <w:r w:rsidRPr="005F3E27">
        <w:rPr>
          <w:rFonts w:ascii="Times New Roman" w:hAnsi="Times New Roman" w:cs="Times New Roman"/>
          <w:snapToGrid w:val="0"/>
          <w:sz w:val="24"/>
          <w:szCs w:val="24"/>
        </w:rPr>
        <w:t xml:space="preserve">муниципальных бюджетных и автономных учреждений </w:t>
      </w:r>
      <w:r w:rsidRPr="005F3E27">
        <w:rPr>
          <w:rFonts w:ascii="Times New Roman" w:hAnsi="Times New Roman" w:cs="Times New Roman"/>
          <w:sz w:val="24"/>
          <w:szCs w:val="24"/>
        </w:rPr>
        <w:t>устанавливается Местной администрацией.</w:t>
      </w:r>
    </w:p>
    <w:p w:rsidR="008E3A8E" w:rsidRPr="005F3E27" w:rsidRDefault="008E3A8E" w:rsidP="005F3E27">
      <w:pPr>
        <w:widowControl w:val="0"/>
        <w:spacing w:line="240" w:lineRule="auto"/>
        <w:ind w:firstLine="709"/>
        <w:jc w:val="both"/>
        <w:rPr>
          <w:rFonts w:ascii="Times New Roman" w:hAnsi="Times New Roman" w:cs="Times New Roman"/>
          <w:sz w:val="24"/>
          <w:szCs w:val="24"/>
        </w:rPr>
      </w:pPr>
      <w:r w:rsidRPr="005F3E27">
        <w:rPr>
          <w:rFonts w:ascii="Times New Roman" w:hAnsi="Times New Roman" w:cs="Times New Roman"/>
          <w:sz w:val="24"/>
          <w:szCs w:val="24"/>
        </w:rPr>
        <w:t>3. Установить, что не использованные по состоянию на 1 января 202</w:t>
      </w:r>
      <w:r w:rsidR="001778E2">
        <w:rPr>
          <w:rFonts w:ascii="Times New Roman" w:hAnsi="Times New Roman" w:cs="Times New Roman"/>
          <w:sz w:val="24"/>
          <w:szCs w:val="24"/>
        </w:rPr>
        <w:t>5</w:t>
      </w:r>
      <w:r w:rsidRPr="005F3E27">
        <w:rPr>
          <w:rFonts w:ascii="Times New Roman" w:hAnsi="Times New Roman" w:cs="Times New Roman"/>
          <w:sz w:val="24"/>
          <w:szCs w:val="24"/>
        </w:rPr>
        <w:t xml:space="preserve"> года остатки межбюджетных трансфертов, предоставленных из Местного бюджета бюджетам поселений Зольского муниципального района в форме субвенций, субсидий, иных межбюджетных трансфертов, имеющих целевое назначение, подлежат возврату в Местный бюджет в течение первых 15 рабочих дней 202</w:t>
      </w:r>
      <w:r w:rsidR="001778E2">
        <w:rPr>
          <w:rFonts w:ascii="Times New Roman" w:hAnsi="Times New Roman" w:cs="Times New Roman"/>
          <w:sz w:val="24"/>
          <w:szCs w:val="24"/>
        </w:rPr>
        <w:t>5</w:t>
      </w:r>
      <w:r w:rsidRPr="005F3E27">
        <w:rPr>
          <w:rFonts w:ascii="Times New Roman" w:hAnsi="Times New Roman" w:cs="Times New Roman"/>
          <w:sz w:val="24"/>
          <w:szCs w:val="24"/>
        </w:rPr>
        <w:t xml:space="preserve"> года.</w:t>
      </w:r>
    </w:p>
    <w:p w:rsidR="008E3A8E" w:rsidRPr="005F3E27" w:rsidRDefault="008E3A8E" w:rsidP="005F3E27">
      <w:pPr>
        <w:adjustRightInd w:val="0"/>
        <w:spacing w:line="240" w:lineRule="auto"/>
        <w:ind w:firstLine="540"/>
        <w:jc w:val="both"/>
        <w:outlineLvl w:val="0"/>
        <w:rPr>
          <w:rFonts w:ascii="Times New Roman" w:hAnsi="Times New Roman" w:cs="Times New Roman"/>
          <w:sz w:val="24"/>
          <w:szCs w:val="24"/>
        </w:rPr>
      </w:pPr>
      <w:r w:rsidRPr="005F3E27">
        <w:rPr>
          <w:rFonts w:ascii="Times New Roman" w:hAnsi="Times New Roman" w:cs="Times New Roman"/>
          <w:sz w:val="24"/>
          <w:szCs w:val="24"/>
        </w:rPr>
        <w:tab/>
        <w:t>4. Установить, что получатели средств Местного бюджета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202</w:t>
      </w:r>
      <w:r w:rsidR="001778E2">
        <w:rPr>
          <w:rFonts w:ascii="Times New Roman" w:hAnsi="Times New Roman" w:cs="Times New Roman"/>
          <w:sz w:val="24"/>
          <w:szCs w:val="24"/>
        </w:rPr>
        <w:t>5</w:t>
      </w:r>
      <w:r w:rsidRPr="005F3E27">
        <w:rPr>
          <w:rFonts w:ascii="Times New Roman" w:hAnsi="Times New Roman" w:cs="Times New Roman"/>
          <w:sz w:val="24"/>
          <w:szCs w:val="24"/>
        </w:rPr>
        <w:t xml:space="preserve"> год и договоров, подлежащих исполнению за счет средств, полученных от оказания платных услуг и иной приносящей доход деятельности, вправе предусматривать авансовые платежи:</w:t>
      </w:r>
    </w:p>
    <w:p w:rsidR="00736C9C" w:rsidRDefault="00736C9C" w:rsidP="005F3E27">
      <w:pPr>
        <w:adjustRightInd w:val="0"/>
        <w:spacing w:line="240" w:lineRule="auto"/>
        <w:ind w:firstLine="708"/>
        <w:jc w:val="both"/>
        <w:outlineLvl w:val="0"/>
        <w:rPr>
          <w:rFonts w:ascii="Times New Roman" w:hAnsi="Times New Roman" w:cs="Times New Roman"/>
          <w:sz w:val="24"/>
          <w:szCs w:val="24"/>
        </w:rPr>
      </w:pPr>
    </w:p>
    <w:p w:rsidR="00736C9C" w:rsidRDefault="00736C9C" w:rsidP="005F3E27">
      <w:pPr>
        <w:adjustRightInd w:val="0"/>
        <w:spacing w:line="240" w:lineRule="auto"/>
        <w:ind w:firstLine="708"/>
        <w:jc w:val="both"/>
        <w:outlineLvl w:val="0"/>
        <w:rPr>
          <w:rFonts w:ascii="Times New Roman" w:hAnsi="Times New Roman" w:cs="Times New Roman"/>
          <w:sz w:val="24"/>
          <w:szCs w:val="24"/>
        </w:rPr>
      </w:pPr>
    </w:p>
    <w:p w:rsidR="00736C9C" w:rsidRDefault="00736C9C" w:rsidP="005F3E27">
      <w:pPr>
        <w:adjustRightInd w:val="0"/>
        <w:spacing w:line="240" w:lineRule="auto"/>
        <w:ind w:firstLine="708"/>
        <w:jc w:val="both"/>
        <w:outlineLvl w:val="0"/>
        <w:rPr>
          <w:rFonts w:ascii="Times New Roman" w:hAnsi="Times New Roman" w:cs="Times New Roman"/>
          <w:sz w:val="24"/>
          <w:szCs w:val="24"/>
        </w:rPr>
      </w:pPr>
    </w:p>
    <w:p w:rsidR="00736C9C" w:rsidRDefault="00736C9C" w:rsidP="0063280B">
      <w:pPr>
        <w:adjustRightInd w:val="0"/>
        <w:spacing w:line="240" w:lineRule="auto"/>
        <w:jc w:val="both"/>
        <w:outlineLvl w:val="0"/>
        <w:rPr>
          <w:rFonts w:ascii="Times New Roman" w:hAnsi="Times New Roman" w:cs="Times New Roman"/>
          <w:sz w:val="24"/>
          <w:szCs w:val="24"/>
        </w:rPr>
      </w:pPr>
    </w:p>
    <w:p w:rsidR="008E3A8E" w:rsidRPr="005F3E27" w:rsidRDefault="008E3A8E" w:rsidP="005F3E27">
      <w:pPr>
        <w:adjustRightInd w:val="0"/>
        <w:spacing w:line="240" w:lineRule="auto"/>
        <w:ind w:firstLine="708"/>
        <w:jc w:val="both"/>
        <w:outlineLvl w:val="0"/>
        <w:rPr>
          <w:rFonts w:ascii="Times New Roman" w:hAnsi="Times New Roman" w:cs="Times New Roman"/>
          <w:sz w:val="24"/>
          <w:szCs w:val="24"/>
        </w:rPr>
      </w:pPr>
      <w:proofErr w:type="gramStart"/>
      <w:r w:rsidRPr="005F3E27">
        <w:rPr>
          <w:rFonts w:ascii="Times New Roman" w:hAnsi="Times New Roman" w:cs="Times New Roman"/>
          <w:sz w:val="24"/>
          <w:szCs w:val="24"/>
        </w:rPr>
        <w:lastRenderedPageBreak/>
        <w:t>а) в размере до 100 процентов суммы договора (муниципального контракта), но не более лимитов бюджетных обязательств, доведенных на соответствующий финансовый год, - по договорам (муниципальным контрактам) об оказании услуг связи, о подписке на печатные издания и об их приобретении, обучении на курсах повышения квалификации, участии в научных, методических, научно-практических и иных конференциях, о проведении государственной экспертизы проектной документации и результатов инженерных</w:t>
      </w:r>
      <w:proofErr w:type="gramEnd"/>
      <w:r w:rsidRPr="005F3E27">
        <w:rPr>
          <w:rFonts w:ascii="Times New Roman" w:hAnsi="Times New Roman" w:cs="Times New Roman"/>
          <w:sz w:val="24"/>
          <w:szCs w:val="24"/>
        </w:rPr>
        <w:t xml:space="preserve"> изысканий, проведении олимпиады школьников и приобретении ави</w:t>
      </w:r>
      <w:proofErr w:type="gramStart"/>
      <w:r w:rsidRPr="005F3E27">
        <w:rPr>
          <w:rFonts w:ascii="Times New Roman" w:hAnsi="Times New Roman" w:cs="Times New Roman"/>
          <w:sz w:val="24"/>
          <w:szCs w:val="24"/>
        </w:rPr>
        <w:t>а-</w:t>
      </w:r>
      <w:proofErr w:type="gramEnd"/>
      <w:r w:rsidRPr="005F3E27">
        <w:rPr>
          <w:rFonts w:ascii="Times New Roman" w:hAnsi="Times New Roman" w:cs="Times New Roman"/>
          <w:sz w:val="24"/>
          <w:szCs w:val="24"/>
        </w:rPr>
        <w:t xml:space="preserve"> и железнодорожных билетов, билетов для проезда городским и пригородным транспортом и путевок на санаторно-курортное лечение, по договорам обязательного страхования гражданской ответственности владельцев транспортных средств;</w:t>
      </w:r>
    </w:p>
    <w:p w:rsidR="008E3A8E" w:rsidRPr="005F3E27" w:rsidRDefault="008E3A8E" w:rsidP="005F3E27">
      <w:pPr>
        <w:adjustRightInd w:val="0"/>
        <w:spacing w:line="240" w:lineRule="auto"/>
        <w:ind w:firstLine="540"/>
        <w:jc w:val="both"/>
        <w:outlineLvl w:val="0"/>
        <w:rPr>
          <w:rFonts w:ascii="Times New Roman" w:hAnsi="Times New Roman" w:cs="Times New Roman"/>
          <w:sz w:val="24"/>
          <w:szCs w:val="24"/>
        </w:rPr>
      </w:pPr>
      <w:r w:rsidRPr="005F3E27">
        <w:rPr>
          <w:rFonts w:ascii="Times New Roman" w:hAnsi="Times New Roman" w:cs="Times New Roman"/>
          <w:sz w:val="24"/>
          <w:szCs w:val="24"/>
        </w:rPr>
        <w:t>б) в размере до 30 процентов суммы договора (государственного контракта), но не более 30 процентов лимитов бюджетных обязательств, доведенных на соответствующий финансовый год, - по остальным договорам (муниципальным контрактам), если иное не предусмотрено законодательством Российской Федерации.</w:t>
      </w:r>
    </w:p>
    <w:p w:rsidR="008E3A8E" w:rsidRPr="005F3E27" w:rsidRDefault="008E3A8E" w:rsidP="005F3E27">
      <w:pPr>
        <w:pStyle w:val="ConsPlusNormal"/>
        <w:widowControl/>
        <w:ind w:firstLine="540"/>
        <w:jc w:val="both"/>
        <w:rPr>
          <w:rFonts w:ascii="Times New Roman" w:hAnsi="Times New Roman" w:cs="Times New Roman"/>
          <w:sz w:val="24"/>
          <w:szCs w:val="24"/>
        </w:rPr>
      </w:pPr>
      <w:r w:rsidRPr="005F3E27">
        <w:rPr>
          <w:rFonts w:ascii="Times New Roman" w:hAnsi="Times New Roman" w:cs="Times New Roman"/>
          <w:sz w:val="24"/>
          <w:szCs w:val="24"/>
        </w:rPr>
        <w:t>5 . Установить в соответствии с пунктом 3 статьи 217 Бюджетного Кодекса Российской Федерации следующие основания для внесения в 202</w:t>
      </w:r>
      <w:r w:rsidR="001778E2">
        <w:rPr>
          <w:rFonts w:ascii="Times New Roman" w:hAnsi="Times New Roman" w:cs="Times New Roman"/>
          <w:sz w:val="24"/>
          <w:szCs w:val="24"/>
        </w:rPr>
        <w:t>5</w:t>
      </w:r>
      <w:r w:rsidRPr="005F3E27">
        <w:rPr>
          <w:rFonts w:ascii="Times New Roman" w:hAnsi="Times New Roman" w:cs="Times New Roman"/>
          <w:sz w:val="24"/>
          <w:szCs w:val="24"/>
        </w:rPr>
        <w:t xml:space="preserve"> году изменений в показатели сводной бюджетной росписи местного бюджета и (или) перераспределения бюджетных ассигнований между главными распорядителями средств местного бюджета.</w:t>
      </w:r>
    </w:p>
    <w:p w:rsidR="008E3A8E" w:rsidRPr="005F3E27" w:rsidRDefault="008E3A8E" w:rsidP="005F3E27">
      <w:pPr>
        <w:pStyle w:val="ConsPlusNormal"/>
        <w:widowControl/>
        <w:ind w:firstLine="540"/>
        <w:jc w:val="both"/>
        <w:rPr>
          <w:rFonts w:ascii="Times New Roman" w:hAnsi="Times New Roman" w:cs="Times New Roman"/>
          <w:sz w:val="24"/>
          <w:szCs w:val="24"/>
        </w:rPr>
      </w:pPr>
      <w:r w:rsidRPr="005F3E27">
        <w:rPr>
          <w:rFonts w:ascii="Times New Roman" w:hAnsi="Times New Roman" w:cs="Times New Roman"/>
          <w:sz w:val="24"/>
          <w:szCs w:val="24"/>
        </w:rPr>
        <w:t xml:space="preserve">1) перераспределение бюджетных ассигнований, предусмотренных главным распорядителям средств местного бюджета  на оплату труда работников местной администрации, между главными распорядителями средств местного бюджета, разделами, подразделами, целевыми статьями, видами расходов классификации расходов бюджетов на оплату труда работников органов местной администрации в случае принятия Главой местной администрации сельского поселения </w:t>
      </w:r>
      <w:proofErr w:type="spellStart"/>
      <w:r w:rsidR="00F2516F">
        <w:rPr>
          <w:rFonts w:ascii="Times New Roman" w:hAnsi="Times New Roman" w:cs="Times New Roman"/>
          <w:sz w:val="24"/>
          <w:szCs w:val="24"/>
        </w:rPr>
        <w:t>Кичмалка</w:t>
      </w:r>
      <w:proofErr w:type="spellEnd"/>
      <w:r w:rsidR="00594CB5">
        <w:rPr>
          <w:rFonts w:ascii="Times New Roman" w:hAnsi="Times New Roman" w:cs="Times New Roman"/>
          <w:sz w:val="24"/>
          <w:szCs w:val="24"/>
        </w:rPr>
        <w:t xml:space="preserve"> </w:t>
      </w:r>
      <w:proofErr w:type="spellStart"/>
      <w:r w:rsidRPr="005F3E27">
        <w:rPr>
          <w:rFonts w:ascii="Times New Roman" w:hAnsi="Times New Roman" w:cs="Times New Roman"/>
          <w:sz w:val="24"/>
          <w:szCs w:val="24"/>
        </w:rPr>
        <w:t>Зольского</w:t>
      </w:r>
      <w:proofErr w:type="spellEnd"/>
      <w:r w:rsidRPr="005F3E27">
        <w:rPr>
          <w:rFonts w:ascii="Times New Roman" w:hAnsi="Times New Roman" w:cs="Times New Roman"/>
          <w:sz w:val="24"/>
          <w:szCs w:val="24"/>
        </w:rPr>
        <w:t xml:space="preserve"> муниципального района Кабардино-Балкарской Республики решений о сокращении численности этих работников;</w:t>
      </w:r>
    </w:p>
    <w:p w:rsidR="008E3A8E" w:rsidRPr="005F3E27" w:rsidRDefault="008E3A8E" w:rsidP="005F3E27">
      <w:pPr>
        <w:pStyle w:val="ConsPlusNormal"/>
        <w:widowControl/>
        <w:ind w:firstLine="540"/>
        <w:jc w:val="both"/>
        <w:rPr>
          <w:rFonts w:ascii="Times New Roman" w:hAnsi="Times New Roman" w:cs="Times New Roman"/>
          <w:sz w:val="24"/>
          <w:szCs w:val="24"/>
        </w:rPr>
      </w:pPr>
      <w:r w:rsidRPr="005F3E27">
        <w:rPr>
          <w:rFonts w:ascii="Times New Roman" w:hAnsi="Times New Roman" w:cs="Times New Roman"/>
          <w:sz w:val="24"/>
          <w:szCs w:val="24"/>
        </w:rPr>
        <w:t xml:space="preserve">2) перераспределение бюджетных ассигнований между подгруппами и элементами </w:t>
      </w:r>
      <w:proofErr w:type="gramStart"/>
      <w:r w:rsidRPr="005F3E27">
        <w:rPr>
          <w:rFonts w:ascii="Times New Roman" w:hAnsi="Times New Roman" w:cs="Times New Roman"/>
          <w:sz w:val="24"/>
          <w:szCs w:val="24"/>
        </w:rPr>
        <w:t>вида расходов классификации расходов бюджетов</w:t>
      </w:r>
      <w:proofErr w:type="gramEnd"/>
      <w:r w:rsidRPr="005F3E27">
        <w:rPr>
          <w:rFonts w:ascii="Times New Roman" w:hAnsi="Times New Roman" w:cs="Times New Roman"/>
          <w:sz w:val="24"/>
          <w:szCs w:val="24"/>
        </w:rPr>
        <w:t xml:space="preserve"> в пределах общего объема бюджетных ассигнований, предусмотренных главному распорядителю средств местного бюджета по соответствующей целевой  статье расходов классификации расходов бюджета;</w:t>
      </w:r>
    </w:p>
    <w:p w:rsidR="00406614" w:rsidRPr="005F3E27" w:rsidRDefault="00736C9C" w:rsidP="00736C9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w:t>
      </w:r>
      <w:r w:rsidR="008E3A8E" w:rsidRPr="005F3E27">
        <w:rPr>
          <w:rFonts w:ascii="Times New Roman" w:hAnsi="Times New Roman" w:cs="Times New Roman"/>
          <w:sz w:val="24"/>
          <w:szCs w:val="24"/>
        </w:rPr>
        <w:t>перераспределение бюджетных ассигнований, предусмотренных главным распорядителям средств местного бюджета, для оплаты исполнительных документов.</w:t>
      </w:r>
    </w:p>
    <w:p w:rsidR="00406614" w:rsidRPr="005F3E27" w:rsidRDefault="00406614" w:rsidP="005F3E27">
      <w:pPr>
        <w:adjustRightInd w:val="0"/>
        <w:spacing w:after="0" w:line="240" w:lineRule="auto"/>
        <w:jc w:val="both"/>
        <w:outlineLvl w:val="0"/>
        <w:rPr>
          <w:rFonts w:ascii="Times New Roman" w:hAnsi="Times New Roman" w:cs="Times New Roman"/>
          <w:sz w:val="24"/>
          <w:szCs w:val="24"/>
        </w:rPr>
      </w:pPr>
    </w:p>
    <w:p w:rsidR="00406614" w:rsidRPr="005F3E27" w:rsidRDefault="00406614" w:rsidP="005F3E27">
      <w:pPr>
        <w:adjustRightInd w:val="0"/>
        <w:spacing w:after="0" w:line="240" w:lineRule="auto"/>
        <w:ind w:firstLine="540"/>
        <w:jc w:val="both"/>
        <w:outlineLvl w:val="0"/>
        <w:rPr>
          <w:rFonts w:ascii="Times New Roman" w:hAnsi="Times New Roman" w:cs="Times New Roman"/>
          <w:b/>
          <w:sz w:val="24"/>
          <w:szCs w:val="24"/>
        </w:rPr>
      </w:pPr>
      <w:r w:rsidRPr="005F3E27">
        <w:rPr>
          <w:rFonts w:ascii="Times New Roman" w:hAnsi="Times New Roman" w:cs="Times New Roman"/>
          <w:b/>
          <w:sz w:val="24"/>
          <w:szCs w:val="24"/>
        </w:rPr>
        <w:t xml:space="preserve">Статья </w:t>
      </w:r>
      <w:r w:rsidR="008E3A8E" w:rsidRPr="005F3E27">
        <w:rPr>
          <w:rFonts w:ascii="Times New Roman" w:hAnsi="Times New Roman" w:cs="Times New Roman"/>
          <w:b/>
          <w:sz w:val="24"/>
          <w:szCs w:val="24"/>
        </w:rPr>
        <w:t>9</w:t>
      </w:r>
      <w:r w:rsidRPr="005F3E27">
        <w:rPr>
          <w:rFonts w:ascii="Times New Roman" w:hAnsi="Times New Roman" w:cs="Times New Roman"/>
          <w:b/>
          <w:sz w:val="24"/>
          <w:szCs w:val="24"/>
        </w:rPr>
        <w:t>. Вступление в силу настоящего Решения</w:t>
      </w:r>
    </w:p>
    <w:p w:rsidR="00406614" w:rsidRPr="005F3E27" w:rsidRDefault="00406614" w:rsidP="005F3E27">
      <w:pPr>
        <w:adjustRightInd w:val="0"/>
        <w:spacing w:after="0" w:line="240" w:lineRule="auto"/>
        <w:ind w:firstLine="540"/>
        <w:jc w:val="both"/>
        <w:outlineLvl w:val="0"/>
        <w:rPr>
          <w:rFonts w:ascii="Times New Roman" w:hAnsi="Times New Roman" w:cs="Times New Roman"/>
          <w:sz w:val="24"/>
          <w:szCs w:val="24"/>
        </w:rPr>
      </w:pPr>
    </w:p>
    <w:p w:rsidR="00406614" w:rsidRPr="005F3E27" w:rsidRDefault="00406614" w:rsidP="005F3E27">
      <w:pPr>
        <w:pStyle w:val="a4"/>
        <w:numPr>
          <w:ilvl w:val="0"/>
          <w:numId w:val="1"/>
        </w:numPr>
        <w:adjustRightInd w:val="0"/>
        <w:spacing w:after="0" w:line="240" w:lineRule="auto"/>
        <w:jc w:val="both"/>
        <w:outlineLvl w:val="0"/>
        <w:rPr>
          <w:rFonts w:ascii="Times New Roman" w:hAnsi="Times New Roman" w:cs="Times New Roman"/>
          <w:sz w:val="24"/>
          <w:szCs w:val="24"/>
        </w:rPr>
      </w:pPr>
      <w:r w:rsidRPr="005F3E27">
        <w:rPr>
          <w:rFonts w:ascii="Times New Roman" w:hAnsi="Times New Roman" w:cs="Times New Roman"/>
          <w:sz w:val="24"/>
          <w:szCs w:val="24"/>
        </w:rPr>
        <w:t>Настоящее Решение вступает в силу с 01 января 202</w:t>
      </w:r>
      <w:r w:rsidR="001778E2">
        <w:rPr>
          <w:rFonts w:ascii="Times New Roman" w:hAnsi="Times New Roman" w:cs="Times New Roman"/>
          <w:sz w:val="24"/>
          <w:szCs w:val="24"/>
        </w:rPr>
        <w:t>5</w:t>
      </w:r>
      <w:r w:rsidRPr="005F3E27">
        <w:rPr>
          <w:rFonts w:ascii="Times New Roman" w:hAnsi="Times New Roman" w:cs="Times New Roman"/>
          <w:sz w:val="24"/>
          <w:szCs w:val="24"/>
        </w:rPr>
        <w:t xml:space="preserve"> года.</w:t>
      </w:r>
    </w:p>
    <w:p w:rsidR="008E3A8E" w:rsidRPr="00736C9C" w:rsidRDefault="00406614" w:rsidP="00736C9C">
      <w:pPr>
        <w:pStyle w:val="a4"/>
        <w:numPr>
          <w:ilvl w:val="0"/>
          <w:numId w:val="1"/>
        </w:numPr>
        <w:adjustRightInd w:val="0"/>
        <w:spacing w:after="0" w:line="240" w:lineRule="auto"/>
        <w:jc w:val="both"/>
        <w:outlineLvl w:val="0"/>
        <w:rPr>
          <w:rFonts w:ascii="Times New Roman" w:hAnsi="Times New Roman" w:cs="Times New Roman"/>
          <w:sz w:val="28"/>
          <w:szCs w:val="28"/>
        </w:rPr>
      </w:pPr>
      <w:r w:rsidRPr="00736C9C">
        <w:rPr>
          <w:rFonts w:ascii="Times New Roman" w:hAnsi="Times New Roman" w:cs="Times New Roman"/>
          <w:sz w:val="24"/>
          <w:szCs w:val="24"/>
        </w:rPr>
        <w:t>Опубликовать настоящее Ре</w:t>
      </w:r>
      <w:r w:rsidR="00AE76D7" w:rsidRPr="00736C9C">
        <w:rPr>
          <w:rFonts w:ascii="Times New Roman" w:hAnsi="Times New Roman" w:cs="Times New Roman"/>
          <w:sz w:val="24"/>
          <w:szCs w:val="24"/>
        </w:rPr>
        <w:t>шение в газете «</w:t>
      </w:r>
      <w:proofErr w:type="spellStart"/>
      <w:r w:rsidR="00AE76D7" w:rsidRPr="00736C9C">
        <w:rPr>
          <w:rFonts w:ascii="Times New Roman" w:hAnsi="Times New Roman" w:cs="Times New Roman"/>
          <w:sz w:val="24"/>
          <w:szCs w:val="24"/>
        </w:rPr>
        <w:t>Зольские</w:t>
      </w:r>
      <w:proofErr w:type="spellEnd"/>
      <w:r w:rsidR="00594CB5" w:rsidRPr="00736C9C">
        <w:rPr>
          <w:rFonts w:ascii="Times New Roman" w:hAnsi="Times New Roman" w:cs="Times New Roman"/>
          <w:sz w:val="24"/>
          <w:szCs w:val="24"/>
        </w:rPr>
        <w:t xml:space="preserve"> </w:t>
      </w:r>
      <w:r w:rsidR="00AE76D7" w:rsidRPr="00736C9C">
        <w:rPr>
          <w:rFonts w:ascii="Times New Roman" w:hAnsi="Times New Roman" w:cs="Times New Roman"/>
          <w:sz w:val="24"/>
          <w:szCs w:val="24"/>
        </w:rPr>
        <w:t>вести»</w:t>
      </w:r>
      <w:r w:rsidR="00594CB5" w:rsidRPr="00736C9C">
        <w:rPr>
          <w:rFonts w:ascii="Times New Roman" w:hAnsi="Times New Roman" w:cs="Times New Roman"/>
          <w:sz w:val="24"/>
          <w:szCs w:val="24"/>
        </w:rPr>
        <w:t xml:space="preserve"> </w:t>
      </w:r>
      <w:r w:rsidR="00AE76D7" w:rsidRPr="00736C9C">
        <w:rPr>
          <w:rFonts w:ascii="Times New Roman" w:hAnsi="Times New Roman" w:cs="Times New Roman"/>
          <w:sz w:val="24"/>
          <w:szCs w:val="24"/>
        </w:rPr>
        <w:t xml:space="preserve">с одновременным  </w:t>
      </w:r>
      <w:r w:rsidR="00736C9C" w:rsidRPr="00736C9C">
        <w:rPr>
          <w:rFonts w:ascii="Times New Roman" w:hAnsi="Times New Roman" w:cs="Times New Roman"/>
          <w:sz w:val="24"/>
          <w:szCs w:val="24"/>
        </w:rPr>
        <w:t xml:space="preserve">     </w:t>
      </w:r>
      <w:r w:rsidR="00AE76D7" w:rsidRPr="00736C9C">
        <w:rPr>
          <w:rFonts w:ascii="Times New Roman" w:hAnsi="Times New Roman" w:cs="Times New Roman"/>
          <w:sz w:val="24"/>
          <w:szCs w:val="24"/>
        </w:rPr>
        <w:t>размещением</w:t>
      </w:r>
      <w:r w:rsidRPr="00736C9C">
        <w:rPr>
          <w:rFonts w:ascii="Times New Roman" w:hAnsi="Times New Roman" w:cs="Times New Roman"/>
          <w:sz w:val="24"/>
          <w:szCs w:val="24"/>
        </w:rPr>
        <w:t xml:space="preserve"> на </w:t>
      </w:r>
      <w:r w:rsidR="003F2005" w:rsidRPr="00736C9C">
        <w:rPr>
          <w:rFonts w:ascii="Times New Roman" w:hAnsi="Times New Roman" w:cs="Times New Roman"/>
          <w:sz w:val="24"/>
          <w:szCs w:val="24"/>
        </w:rPr>
        <w:t xml:space="preserve">официальном  </w:t>
      </w:r>
      <w:r w:rsidRPr="00736C9C">
        <w:rPr>
          <w:rFonts w:ascii="Times New Roman" w:hAnsi="Times New Roman" w:cs="Times New Roman"/>
          <w:sz w:val="24"/>
          <w:szCs w:val="24"/>
        </w:rPr>
        <w:t xml:space="preserve">сайте </w:t>
      </w:r>
      <w:r w:rsidR="003F2005" w:rsidRPr="00736C9C">
        <w:rPr>
          <w:rFonts w:ascii="Times New Roman" w:hAnsi="Times New Roman" w:cs="Times New Roman"/>
          <w:sz w:val="24"/>
          <w:szCs w:val="24"/>
        </w:rPr>
        <w:t xml:space="preserve">местной  </w:t>
      </w:r>
      <w:r w:rsidRPr="00736C9C">
        <w:rPr>
          <w:rFonts w:ascii="Times New Roman" w:hAnsi="Times New Roman" w:cs="Times New Roman"/>
          <w:sz w:val="24"/>
          <w:szCs w:val="24"/>
        </w:rPr>
        <w:t>администрации</w:t>
      </w:r>
      <w:r w:rsidR="00594CB5" w:rsidRPr="00736C9C">
        <w:rPr>
          <w:rFonts w:ascii="Times New Roman" w:hAnsi="Times New Roman" w:cs="Times New Roman"/>
          <w:sz w:val="24"/>
          <w:szCs w:val="24"/>
        </w:rPr>
        <w:t xml:space="preserve"> </w:t>
      </w:r>
    </w:p>
    <w:p w:rsidR="00694837" w:rsidRPr="00694837" w:rsidRDefault="00694837" w:rsidP="00F16262">
      <w:pPr>
        <w:spacing w:after="0"/>
        <w:rPr>
          <w:rFonts w:ascii="Times New Roman" w:hAnsi="Times New Roman" w:cs="Times New Roman"/>
          <w:sz w:val="28"/>
          <w:szCs w:val="28"/>
        </w:rPr>
      </w:pPr>
    </w:p>
    <w:p w:rsidR="00406614" w:rsidRPr="005F3E27" w:rsidRDefault="00F2516F" w:rsidP="0069483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406614" w:rsidRPr="005F3E27">
        <w:rPr>
          <w:rFonts w:ascii="Times New Roman" w:hAnsi="Times New Roman" w:cs="Times New Roman"/>
          <w:sz w:val="24"/>
          <w:szCs w:val="24"/>
        </w:rPr>
        <w:t>редседател</w:t>
      </w:r>
      <w:r>
        <w:rPr>
          <w:rFonts w:ascii="Times New Roman" w:hAnsi="Times New Roman" w:cs="Times New Roman"/>
          <w:sz w:val="24"/>
          <w:szCs w:val="24"/>
        </w:rPr>
        <w:t>ь</w:t>
      </w:r>
    </w:p>
    <w:p w:rsidR="00406614" w:rsidRPr="005F3E27" w:rsidRDefault="00406614" w:rsidP="00694837">
      <w:pPr>
        <w:widowControl w:val="0"/>
        <w:spacing w:after="0" w:line="240" w:lineRule="auto"/>
        <w:rPr>
          <w:rFonts w:ascii="Times New Roman" w:hAnsi="Times New Roman" w:cs="Times New Roman"/>
          <w:sz w:val="24"/>
          <w:szCs w:val="24"/>
        </w:rPr>
      </w:pPr>
      <w:r w:rsidRPr="005F3E27">
        <w:rPr>
          <w:rFonts w:ascii="Times New Roman" w:hAnsi="Times New Roman" w:cs="Times New Roman"/>
          <w:sz w:val="24"/>
          <w:szCs w:val="24"/>
        </w:rPr>
        <w:t>Совета местного самоуправления</w:t>
      </w:r>
    </w:p>
    <w:p w:rsidR="00406614" w:rsidRPr="005F3E27" w:rsidRDefault="00406614" w:rsidP="00694837">
      <w:pPr>
        <w:widowControl w:val="0"/>
        <w:spacing w:after="0" w:line="240" w:lineRule="auto"/>
        <w:rPr>
          <w:rFonts w:ascii="Times New Roman" w:hAnsi="Times New Roman" w:cs="Times New Roman"/>
          <w:sz w:val="24"/>
          <w:szCs w:val="24"/>
        </w:rPr>
      </w:pPr>
      <w:r w:rsidRPr="005F3E27">
        <w:rPr>
          <w:rFonts w:ascii="Times New Roman" w:hAnsi="Times New Roman" w:cs="Times New Roman"/>
          <w:sz w:val="24"/>
          <w:szCs w:val="24"/>
        </w:rPr>
        <w:t xml:space="preserve">сельского поселения </w:t>
      </w:r>
      <w:proofErr w:type="spellStart"/>
      <w:r w:rsidR="00F2516F">
        <w:rPr>
          <w:rFonts w:ascii="Times New Roman" w:hAnsi="Times New Roman" w:cs="Times New Roman"/>
          <w:sz w:val="24"/>
          <w:szCs w:val="24"/>
        </w:rPr>
        <w:t>Кичмалка</w:t>
      </w:r>
      <w:proofErr w:type="spellEnd"/>
    </w:p>
    <w:p w:rsidR="00406614" w:rsidRPr="005F3E27" w:rsidRDefault="00406614" w:rsidP="00694837">
      <w:pPr>
        <w:widowControl w:val="0"/>
        <w:spacing w:after="0" w:line="240" w:lineRule="auto"/>
        <w:rPr>
          <w:rFonts w:ascii="Times New Roman" w:hAnsi="Times New Roman" w:cs="Times New Roman"/>
          <w:sz w:val="24"/>
          <w:szCs w:val="24"/>
        </w:rPr>
      </w:pPr>
      <w:r w:rsidRPr="005F3E27">
        <w:rPr>
          <w:rFonts w:ascii="Times New Roman" w:hAnsi="Times New Roman" w:cs="Times New Roman"/>
          <w:sz w:val="24"/>
          <w:szCs w:val="24"/>
        </w:rPr>
        <w:t xml:space="preserve">Зольского муниципального района </w:t>
      </w:r>
    </w:p>
    <w:p w:rsidR="00952D79" w:rsidRPr="005F3E27" w:rsidRDefault="00406614" w:rsidP="00694837">
      <w:pPr>
        <w:spacing w:after="0" w:line="240" w:lineRule="auto"/>
        <w:rPr>
          <w:rFonts w:ascii="Times New Roman" w:hAnsi="Times New Roman" w:cs="Times New Roman"/>
          <w:sz w:val="24"/>
          <w:szCs w:val="24"/>
        </w:rPr>
      </w:pPr>
      <w:r w:rsidRPr="005F3E27">
        <w:rPr>
          <w:rFonts w:ascii="Times New Roman" w:hAnsi="Times New Roman" w:cs="Times New Roman"/>
          <w:sz w:val="24"/>
          <w:szCs w:val="24"/>
        </w:rPr>
        <w:t>Кабардино-Балкарской Республики</w:t>
      </w:r>
      <w:r w:rsidR="00594CB5">
        <w:rPr>
          <w:rFonts w:ascii="Times New Roman" w:hAnsi="Times New Roman" w:cs="Times New Roman"/>
          <w:sz w:val="24"/>
          <w:szCs w:val="24"/>
        </w:rPr>
        <w:t xml:space="preserve">                                                            </w:t>
      </w:r>
      <w:r w:rsidRPr="005F3E27">
        <w:rPr>
          <w:rFonts w:ascii="Times New Roman" w:hAnsi="Times New Roman" w:cs="Times New Roman"/>
          <w:sz w:val="24"/>
          <w:szCs w:val="24"/>
        </w:rPr>
        <w:t xml:space="preserve">  </w:t>
      </w:r>
      <w:proofErr w:type="spellStart"/>
      <w:r w:rsidR="00F2516F">
        <w:rPr>
          <w:rFonts w:ascii="Times New Roman" w:hAnsi="Times New Roman" w:cs="Times New Roman"/>
          <w:sz w:val="24"/>
          <w:szCs w:val="24"/>
        </w:rPr>
        <w:t>М.Х.Гуртуев</w:t>
      </w:r>
      <w:proofErr w:type="spellEnd"/>
    </w:p>
    <w:sectPr w:rsidR="00952D79" w:rsidRPr="005F3E27" w:rsidSect="0079502E">
      <w:pgSz w:w="11906" w:h="16838"/>
      <w:pgMar w:top="2268" w:right="992"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55DA"/>
    <w:multiLevelType w:val="hybridMultilevel"/>
    <w:tmpl w:val="B4828D7E"/>
    <w:lvl w:ilvl="0" w:tplc="9C56118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E51CB5"/>
    <w:multiLevelType w:val="hybridMultilevel"/>
    <w:tmpl w:val="10EA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E54015"/>
    <w:multiLevelType w:val="hybridMultilevel"/>
    <w:tmpl w:val="D14CCD56"/>
    <w:lvl w:ilvl="0" w:tplc="B164E1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B076B16"/>
    <w:multiLevelType w:val="hybridMultilevel"/>
    <w:tmpl w:val="A8E60D8E"/>
    <w:lvl w:ilvl="0" w:tplc="7898C3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180197A"/>
    <w:multiLevelType w:val="hybridMultilevel"/>
    <w:tmpl w:val="D9CE73B2"/>
    <w:lvl w:ilvl="0" w:tplc="D14246F0">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406614"/>
    <w:rsid w:val="00046A62"/>
    <w:rsid w:val="000A6215"/>
    <w:rsid w:val="000B62C0"/>
    <w:rsid w:val="001000BE"/>
    <w:rsid w:val="0013250D"/>
    <w:rsid w:val="001778E2"/>
    <w:rsid w:val="001D0B65"/>
    <w:rsid w:val="001F5A2D"/>
    <w:rsid w:val="00214D1D"/>
    <w:rsid w:val="00250BAE"/>
    <w:rsid w:val="00253D83"/>
    <w:rsid w:val="00295AF3"/>
    <w:rsid w:val="002A13E1"/>
    <w:rsid w:val="002C473E"/>
    <w:rsid w:val="002D2291"/>
    <w:rsid w:val="0035704C"/>
    <w:rsid w:val="003625AD"/>
    <w:rsid w:val="003B1AF5"/>
    <w:rsid w:val="003B77E0"/>
    <w:rsid w:val="003F2005"/>
    <w:rsid w:val="00406614"/>
    <w:rsid w:val="004977D0"/>
    <w:rsid w:val="00564C00"/>
    <w:rsid w:val="00594CB5"/>
    <w:rsid w:val="005A1C2C"/>
    <w:rsid w:val="005F3E27"/>
    <w:rsid w:val="006312CE"/>
    <w:rsid w:val="0063280B"/>
    <w:rsid w:val="00650BA5"/>
    <w:rsid w:val="00666279"/>
    <w:rsid w:val="00694837"/>
    <w:rsid w:val="006B29E4"/>
    <w:rsid w:val="006C63FF"/>
    <w:rsid w:val="00736C9C"/>
    <w:rsid w:val="0079502E"/>
    <w:rsid w:val="007B61B6"/>
    <w:rsid w:val="008525DE"/>
    <w:rsid w:val="00894EE4"/>
    <w:rsid w:val="008A2E0E"/>
    <w:rsid w:val="008E3A8E"/>
    <w:rsid w:val="00933365"/>
    <w:rsid w:val="00943D58"/>
    <w:rsid w:val="00946D63"/>
    <w:rsid w:val="00952D79"/>
    <w:rsid w:val="0096262C"/>
    <w:rsid w:val="009F3C33"/>
    <w:rsid w:val="00A2080B"/>
    <w:rsid w:val="00AA4976"/>
    <w:rsid w:val="00AE76D7"/>
    <w:rsid w:val="00AF694D"/>
    <w:rsid w:val="00B90822"/>
    <w:rsid w:val="00C671E1"/>
    <w:rsid w:val="00C90DD0"/>
    <w:rsid w:val="00D413CF"/>
    <w:rsid w:val="00D917FD"/>
    <w:rsid w:val="00D93538"/>
    <w:rsid w:val="00E85B44"/>
    <w:rsid w:val="00F0318B"/>
    <w:rsid w:val="00F06E69"/>
    <w:rsid w:val="00F16262"/>
    <w:rsid w:val="00F2516F"/>
    <w:rsid w:val="00F442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D79"/>
  </w:style>
  <w:style w:type="paragraph" w:styleId="3">
    <w:name w:val="heading 3"/>
    <w:basedOn w:val="a"/>
    <w:next w:val="a"/>
    <w:link w:val="30"/>
    <w:uiPriority w:val="9"/>
    <w:semiHidden/>
    <w:unhideWhenUsed/>
    <w:qFormat/>
    <w:rsid w:val="0079502E"/>
    <w:pPr>
      <w:keepNext/>
      <w:autoSpaceDE w:val="0"/>
      <w:autoSpaceDN w:val="0"/>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0661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uiPriority w:val="99"/>
    <w:rsid w:val="00406614"/>
    <w:pPr>
      <w:widowControl w:val="0"/>
      <w:autoSpaceDE w:val="0"/>
      <w:autoSpaceDN w:val="0"/>
      <w:spacing w:after="0" w:line="240" w:lineRule="auto"/>
      <w:ind w:firstLine="720"/>
    </w:pPr>
    <w:rPr>
      <w:rFonts w:ascii="Arial" w:eastAsia="Times New Roman" w:hAnsi="Arial" w:cs="Arial"/>
      <w:sz w:val="20"/>
      <w:szCs w:val="20"/>
    </w:rPr>
  </w:style>
  <w:style w:type="paragraph" w:styleId="a3">
    <w:name w:val="No Spacing"/>
    <w:uiPriority w:val="1"/>
    <w:qFormat/>
    <w:rsid w:val="00694837"/>
    <w:pPr>
      <w:autoSpaceDE w:val="0"/>
      <w:autoSpaceDN w:val="0"/>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E76D7"/>
    <w:pPr>
      <w:ind w:left="720"/>
      <w:contextualSpacing/>
    </w:pPr>
  </w:style>
  <w:style w:type="paragraph" w:styleId="a5">
    <w:name w:val="Balloon Text"/>
    <w:basedOn w:val="a"/>
    <w:link w:val="a6"/>
    <w:uiPriority w:val="99"/>
    <w:semiHidden/>
    <w:unhideWhenUsed/>
    <w:rsid w:val="007950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502E"/>
    <w:rPr>
      <w:rFonts w:ascii="Tahoma" w:hAnsi="Tahoma" w:cs="Tahoma"/>
      <w:sz w:val="16"/>
      <w:szCs w:val="16"/>
    </w:rPr>
  </w:style>
  <w:style w:type="character" w:customStyle="1" w:styleId="30">
    <w:name w:val="Заголовок 3 Знак"/>
    <w:basedOn w:val="a0"/>
    <w:link w:val="3"/>
    <w:uiPriority w:val="9"/>
    <w:semiHidden/>
    <w:rsid w:val="0079502E"/>
    <w:rPr>
      <w:rFonts w:ascii="Cambria" w:eastAsia="Times New Roman" w:hAnsi="Cambria" w:cs="Times New Roman"/>
      <w:b/>
      <w:bCs/>
      <w:sz w:val="26"/>
      <w:szCs w:val="26"/>
    </w:rPr>
  </w:style>
  <w:style w:type="paragraph" w:styleId="a7">
    <w:name w:val="Subtitle"/>
    <w:basedOn w:val="a"/>
    <w:link w:val="a8"/>
    <w:qFormat/>
    <w:rsid w:val="0079502E"/>
    <w:pPr>
      <w:spacing w:after="0" w:line="240" w:lineRule="auto"/>
      <w:jc w:val="center"/>
    </w:pPr>
    <w:rPr>
      <w:rFonts w:ascii="Times New Roman" w:eastAsia="Times New Roman" w:hAnsi="Times New Roman" w:cs="Times New Roman"/>
      <w:b/>
      <w:sz w:val="24"/>
      <w:szCs w:val="20"/>
    </w:rPr>
  </w:style>
  <w:style w:type="character" w:customStyle="1" w:styleId="a8">
    <w:name w:val="Подзаголовок Знак"/>
    <w:basedOn w:val="a0"/>
    <w:link w:val="a7"/>
    <w:rsid w:val="0079502E"/>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8309-7464-4945-91E1-AFBB4C3B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1778</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Intel</cp:lastModifiedBy>
  <cp:revision>31</cp:revision>
  <cp:lastPrinted>2025-03-31T11:12:00Z</cp:lastPrinted>
  <dcterms:created xsi:type="dcterms:W3CDTF">2020-02-16T16:43:00Z</dcterms:created>
  <dcterms:modified xsi:type="dcterms:W3CDTF">2025-04-03T13:22:00Z</dcterms:modified>
</cp:coreProperties>
</file>